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63946884"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Wiktor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a, Klosterneuburg,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BD50C91"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174FEC9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610AFF15" w:rsidR="00DB39EE" w:rsidRDefault="005E6A59" w:rsidP="000F4CBB">
      <w:pPr>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found</w:t>
      </w:r>
      <w:r w:rsidR="007149A0">
        <w:rPr>
          <w:rFonts w:ascii="Arial" w:hAnsi="Arial" w:cs="Arial"/>
          <w:color w:val="000000"/>
          <w:sz w:val="22"/>
          <w:szCs w:val="22"/>
        </w:rPr>
        <w:t xml:space="preserve"> </w:t>
      </w:r>
      <w:r w:rsidR="009222E7">
        <w:rPr>
          <w:rFonts w:ascii="Arial" w:hAnsi="Arial" w:cs="Arial"/>
          <w:color w:val="000000"/>
          <w:sz w:val="22"/>
          <w:szCs w:val="22"/>
        </w:rPr>
        <w:t>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C42E00">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7149A0">
        <w:rPr>
          <w:rFonts w:ascii="Arial" w:hAnsi="Arial" w:cs="Arial"/>
          <w:color w:val="000000"/>
          <w:sz w:val="22"/>
          <w:szCs w:val="22"/>
        </w:rPr>
        <w:fldChar w:fldCharType="separate"/>
      </w:r>
      <w:r w:rsidR="007149A0" w:rsidRPr="007149A0">
        <w:rPr>
          <w:rFonts w:ascii="Arial" w:hAnsi="Arial" w:cs="Arial"/>
          <w:noProof/>
          <w:color w:val="000000"/>
          <w:sz w:val="22"/>
          <w:szCs w:val="22"/>
          <w:vertAlign w:val="superscript"/>
        </w:rPr>
        <w:t>20,22</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451BAE79"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similar to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2652C045"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and</w:t>
      </w:r>
      <w:r w:rsidR="00677148">
        <w:rPr>
          <w:rFonts w:ascii="Arial" w:hAnsi="Arial" w:cs="Arial"/>
          <w:color w:val="000000"/>
          <w:sz w:val="22"/>
          <w:szCs w:val="22"/>
        </w:rPr>
        <w:t xml:space="preserve">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2438EBB8"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15,17,24,26&lt;/sup&gt;","plainTextFormattedCitation":"15,17,24,26","previouslyFormattedCitation":"&lt;sup&gt;15,17,24,26&lt;/sup&gt;"},"properties":{"noteIndex":0},"schema":"https://github.com/citation-style-language/schema/raw/master/csl-citation.json"}</w:instrText>
      </w:r>
      <w:r>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15,17,24,26</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27,28&lt;/sup&gt;","plainTextFormattedCitation":"27,28","previouslyFormattedCitation":"&lt;sup&gt;27,28&lt;/sup&gt;"},"properties":{"noteIndex":0},"schema":"https://github.com/citation-style-language/schema/raw/master/csl-citation.json"}</w:instrText>
      </w:r>
      <w:r>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27,28</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6E206B54"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r>
        <w:rPr>
          <w:rFonts w:ascii="Arial" w:hAnsi="Arial" w:cs="Arial"/>
          <w:color w:val="000000"/>
          <w:sz w:val="22"/>
          <w:szCs w:val="22"/>
        </w:rPr>
        <w:t xml:space="preserve"> (</w:t>
      </w:r>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used</w:t>
      </w:r>
      <w:r w:rsidR="00677148">
        <w:rPr>
          <w:rFonts w:ascii="Arial" w:hAnsi="Arial" w:cs="Arial"/>
          <w:color w:val="000000"/>
          <w:sz w:val="22"/>
          <w:szCs w:val="22"/>
        </w:rPr>
        <w:t xml:space="preserve">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15,17,24,26&lt;/sup&gt;","plainTextFormattedCitation":"15,17,24,26","previouslyFormattedCitation":"&lt;sup&gt;15,17,24,26&lt;/sup&gt;"},"properties":{"noteIndex":0},"schema":"https://github.com/citation-style-language/schema/raw/master/csl-citation.json"}</w:instrText>
      </w:r>
      <w:r>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15,17,24,26</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4914DDAB" w14:textId="7F1E358B" w:rsidR="00CD21D3" w:rsidRDefault="005E6A59" w:rsidP="005E6A59">
      <w:pPr>
        <w:jc w:val="both"/>
        <w:rPr>
          <w:rFonts w:ascii="Arial" w:hAnsi="Arial" w:cs="Arial"/>
          <w:color w:val="000000"/>
          <w:sz w:val="22"/>
          <w:szCs w:val="22"/>
        </w:rPr>
      </w:pPr>
      <w:r>
        <w:rPr>
          <w:rFonts w:ascii="Arial" w:hAnsi="Arial" w:cs="Arial"/>
          <w:color w:val="000000"/>
          <w:sz w:val="22"/>
          <w:szCs w:val="22"/>
        </w:rPr>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Kruskall-Wallis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r>
        <w:rPr>
          <w:rFonts w:ascii="Arial" w:hAnsi="Arial" w:cs="Arial"/>
          <w:i/>
          <w:iCs/>
          <w:color w:val="000000"/>
          <w:sz w:val="22"/>
          <w:szCs w:val="22"/>
        </w:rPr>
        <w:t>Mdn</w:t>
      </w:r>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r>
        <w:rPr>
          <w:rFonts w:ascii="Arial" w:hAnsi="Arial" w:cs="Arial"/>
          <w:i/>
          <w:iCs/>
          <w:color w:val="000000"/>
          <w:sz w:val="22"/>
          <w:szCs w:val="22"/>
        </w:rPr>
        <w:t>Mdn</w:t>
      </w:r>
      <w:r>
        <w:rPr>
          <w:rFonts w:ascii="Arial" w:hAnsi="Arial" w:cs="Arial"/>
          <w:color w:val="000000"/>
          <w:sz w:val="22"/>
          <w:szCs w:val="22"/>
        </w:rPr>
        <w:t xml:space="preserve"> </w:t>
      </w:r>
      <w:r>
        <w:rPr>
          <w:rFonts w:ascii="Arial" w:hAnsi="Arial" w:cs="Arial"/>
          <w:color w:val="000000"/>
          <w:sz w:val="22"/>
          <w:szCs w:val="22"/>
        </w:rPr>
        <w:lastRenderedPageBreak/>
        <w:t xml:space="preserve">=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r>
        <w:rPr>
          <w:rFonts w:ascii="Arial" w:hAnsi="Arial" w:cs="Arial"/>
          <w:i/>
          <w:iCs/>
          <w:color w:val="000000"/>
          <w:sz w:val="22"/>
          <w:szCs w:val="22"/>
        </w:rPr>
        <w:t>Mdn</w:t>
      </w:r>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5AC2E544" w14:textId="24E9532D" w:rsidR="00E57303"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r>
        <w:rPr>
          <w:rFonts w:ascii="Arial" w:hAnsi="Arial" w:cs="Arial"/>
          <w:i/>
          <w:iCs/>
          <w:color w:val="000000"/>
          <w:sz w:val="22"/>
          <w:szCs w:val="22"/>
        </w:rPr>
        <w:t>Mdn</w:t>
      </w:r>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602F7776" w:rsidR="00E57303" w:rsidRPr="000F4CBB" w:rsidRDefault="00E57303" w:rsidP="000F4CBB">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sidR="00E01905">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sidR="00922606">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sidR="00922606">
        <w:rPr>
          <w:rFonts w:ascii="Arial" w:hAnsi="Arial" w:cs="Arial"/>
          <w:color w:val="000000"/>
          <w:sz w:val="20"/>
          <w:szCs w:val="20"/>
        </w:rPr>
        <w:t>, except licks in the response window trigger a 5</w:t>
      </w:r>
      <w:r w:rsidR="00922606" w:rsidRPr="000F4CBB">
        <w:rPr>
          <w:rFonts w:ascii="Arial" w:hAnsi="Arial" w:cs="Arial"/>
          <w:sz w:val="22"/>
          <w:szCs w:val="22"/>
        </w:rPr>
        <w:t>μ</w:t>
      </w:r>
      <w:r w:rsidR="00922606">
        <w:rPr>
          <w:rFonts w:ascii="Arial" w:hAnsi="Arial" w:cs="Arial"/>
          <w:color w:val="000000"/>
          <w:sz w:val="20"/>
          <w:szCs w:val="20"/>
        </w:rPr>
        <w:t>L reward</w:t>
      </w:r>
      <w:r w:rsidRPr="001503A3">
        <w:rPr>
          <w:rFonts w:ascii="Arial" w:hAnsi="Arial" w:cs="Arial"/>
          <w:color w:val="000000"/>
          <w:sz w:val="20"/>
          <w:szCs w:val="20"/>
        </w:rPr>
        <w:t>.</w:t>
      </w:r>
      <w:r w:rsidR="00F3557C">
        <w:rPr>
          <w:rFonts w:ascii="Arial" w:hAnsi="Arial" w:cs="Arial"/>
          <w:color w:val="000000"/>
          <w:sz w:val="20"/>
          <w:szCs w:val="20"/>
        </w:rPr>
        <w:t xml:space="preserve"> </w:t>
      </w:r>
      <w:r w:rsidR="00922606">
        <w:rPr>
          <w:rFonts w:ascii="Arial" w:hAnsi="Arial" w:cs="Arial"/>
          <w:color w:val="000000"/>
          <w:sz w:val="20"/>
          <w:szCs w:val="20"/>
        </w:rPr>
        <w:t xml:space="preserve">In all figures, </w:t>
      </w:r>
      <w:r w:rsidR="00F3557C">
        <w:rPr>
          <w:rFonts w:ascii="Arial" w:hAnsi="Arial" w:cs="Arial"/>
          <w:color w:val="000000"/>
          <w:sz w:val="20"/>
          <w:szCs w:val="20"/>
        </w:rPr>
        <w:t>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sidR="00922606">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sidR="00E01905">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sidR="00F910AF">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 xml:space="preserve">The observed spike counts are </w:t>
      </w:r>
      <w:r w:rsidR="00922606">
        <w:rPr>
          <w:rFonts w:ascii="Arial" w:hAnsi="Arial" w:cs="Arial"/>
          <w:color w:val="000000"/>
          <w:sz w:val="20"/>
          <w:szCs w:val="20"/>
        </w:rPr>
        <w:t xml:space="preserve">integrated and </w:t>
      </w:r>
      <w:r w:rsidR="00F910AF">
        <w:rPr>
          <w:rFonts w:ascii="Arial" w:hAnsi="Arial" w:cs="Arial"/>
          <w:color w:val="000000"/>
          <w:sz w:val="20"/>
          <w:szCs w:val="20"/>
        </w:rPr>
        <w:t xml:space="preserve">decoded </w:t>
      </w:r>
      <w:r>
        <w:rPr>
          <w:rFonts w:ascii="Arial" w:hAnsi="Arial" w:cs="Arial"/>
          <w:color w:val="000000"/>
          <w:sz w:val="20"/>
          <w:szCs w:val="20"/>
        </w:rPr>
        <w:t>over a brief time window to estimate the variance of the stimulus.</w:t>
      </w:r>
      <w:r w:rsidRPr="005719C3">
        <w:rPr>
          <w:rFonts w:ascii="Arial" w:hAnsi="Arial" w:cs="Arial"/>
          <w:color w:val="000000"/>
          <w:sz w:val="20"/>
          <w:szCs w:val="20"/>
        </w:rPr>
        <w:t xml:space="preserve"> (3) Th</w:t>
      </w:r>
      <w:r w:rsidR="00922606">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w:t>
      </w:r>
      <w:r w:rsidR="00922606">
        <w:rPr>
          <w:rFonts w:ascii="Arial" w:hAnsi="Arial" w:cs="Arial"/>
          <w:color w:val="000000"/>
          <w:sz w:val="20"/>
          <w:szCs w:val="20"/>
        </w:rPr>
        <w:t xml:space="preserve"> time steps</w:t>
      </w:r>
      <w:r>
        <w:rPr>
          <w:rFonts w:ascii="Arial" w:hAnsi="Arial" w:cs="Arial"/>
          <w:color w:val="000000"/>
          <w:sz w:val="20"/>
          <w:szCs w:val="20"/>
        </w:rPr>
        <w:t xml:space="preserve"> after</w:t>
      </w:r>
      <w:r w:rsidR="00922606">
        <w:rPr>
          <w:rFonts w:ascii="Arial" w:hAnsi="Arial" w:cs="Arial"/>
          <w:color w:val="000000"/>
          <w:sz w:val="20"/>
          <w:szCs w:val="20"/>
        </w:rPr>
        <w:t xml:space="preserve"> a</w:t>
      </w:r>
      <w:r>
        <w:rPr>
          <w:rFonts w:ascii="Arial" w:hAnsi="Arial" w:cs="Arial"/>
          <w:color w:val="000000"/>
          <w:sz w:val="20"/>
          <w:szCs w:val="20"/>
        </w:rPr>
        <w:t xml:space="preserve">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sidR="00E01905">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sidR="00E01905">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sidR="00266C57">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sidR="00E01905">
        <w:rPr>
          <w:rFonts w:ascii="Arial" w:hAnsi="Arial" w:cs="Arial"/>
          <w:color w:val="000000"/>
          <w:sz w:val="20"/>
          <w:szCs w:val="20"/>
        </w:rPr>
        <w:t>discriminability</w:t>
      </w:r>
      <w:r w:rsidR="00E01905" w:rsidRPr="005719C3">
        <w:rPr>
          <w:rFonts w:ascii="Arial" w:hAnsi="Arial" w:cs="Arial"/>
          <w:color w:val="000000"/>
          <w:sz w:val="20"/>
          <w:szCs w:val="20"/>
        </w:rPr>
        <w:t xml:space="preserve"> </w:t>
      </w:r>
      <w:r w:rsidRPr="005719C3">
        <w:rPr>
          <w:rFonts w:ascii="Arial" w:hAnsi="Arial" w:cs="Arial"/>
          <w:color w:val="000000"/>
          <w:sz w:val="20"/>
          <w:szCs w:val="20"/>
        </w:rPr>
        <w:t>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20D25D68"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 xml:space="preserve">to those of the GC-LN model 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439D2549"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r>
        <w:rPr>
          <w:rFonts w:ascii="Arial" w:hAnsi="Arial" w:cs="Arial"/>
          <w:i/>
          <w:iCs/>
          <w:color w:val="000000"/>
          <w:sz w:val="22"/>
          <w:szCs w:val="22"/>
        </w:rPr>
        <w:t>Mdn</w:t>
      </w:r>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r>
        <w:rPr>
          <w:rFonts w:ascii="Arial" w:hAnsi="Arial" w:cs="Arial"/>
          <w:i/>
          <w:iCs/>
          <w:color w:val="000000"/>
          <w:sz w:val="22"/>
          <w:szCs w:val="22"/>
        </w:rPr>
        <w:t>Mdn</w:t>
      </w:r>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xml:space="preserve">. Next, we tested whether similar dynamics were reflected in behavioral sensitivity to targets in </w:t>
      </w:r>
      <w:r w:rsidR="003F3874">
        <w:rPr>
          <w:rFonts w:ascii="Arial" w:hAnsi="Arial" w:cs="Arial"/>
          <w:color w:val="000000"/>
          <w:sz w:val="22"/>
          <w:szCs w:val="22"/>
        </w:rPr>
        <w:t xml:space="preserve">background </w:t>
      </w:r>
      <w:r>
        <w:rPr>
          <w:rFonts w:ascii="Arial" w:hAnsi="Arial" w:cs="Arial"/>
          <w:color w:val="000000"/>
          <w:sz w:val="22"/>
          <w:szCs w:val="22"/>
        </w:rPr>
        <w:t>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49F8CA1"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Mice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lick</w:t>
      </w:r>
      <w:r w:rsidR="00074289">
        <w:rPr>
          <w:rFonts w:ascii="Arial" w:hAnsi="Arial" w:cs="Arial"/>
          <w:color w:val="000000"/>
          <w:sz w:val="22"/>
          <w:szCs w:val="22"/>
        </w:rPr>
        <w:t>s</w:t>
      </w:r>
      <w:r w:rsidR="00074289">
        <w:rPr>
          <w:rFonts w:ascii="Arial" w:hAnsi="Arial" w:cs="Arial"/>
          <w:color w:val="000000"/>
          <w:sz w:val="22"/>
          <w:szCs w:val="22"/>
        </w:rPr>
        <w:t xml:space="preserve"> </w:t>
      </w:r>
      <w:r>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13C7B051" w14:textId="797B4E99" w:rsidR="006C57C1"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quantify</w:t>
      </w:r>
      <w:r w:rsidR="009247BA">
        <w:rPr>
          <w:rFonts w:ascii="Arial" w:hAnsi="Arial" w:cs="Arial"/>
          <w:color w:val="000000"/>
          <w:sz w:val="22"/>
          <w:szCs w:val="22"/>
        </w:rPr>
        <w:t xml:space="preserve">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23BE8E0A" w14:textId="057509B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r>
        <w:rPr>
          <w:rFonts w:ascii="Arial" w:hAnsi="Arial" w:cs="Arial"/>
          <w:i/>
          <w:iCs/>
          <w:color w:val="000000"/>
          <w:sz w:val="22"/>
          <w:szCs w:val="22"/>
        </w:rPr>
        <w:t xml:space="preserve">Mdn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r>
        <w:rPr>
          <w:rFonts w:ascii="Arial" w:hAnsi="Arial" w:cs="Arial"/>
          <w:i/>
          <w:iCs/>
          <w:color w:val="000000"/>
          <w:sz w:val="22"/>
          <w:szCs w:val="22"/>
        </w:rPr>
        <w:t xml:space="preserve">Mdn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 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3F372CE4" w14:textId="77777777" w:rsidR="00223CF4" w:rsidRPr="004632B7" w:rsidRDefault="00223CF4" w:rsidP="00223CF4">
      <w:pPr>
        <w:jc w:val="both"/>
        <w:rPr>
          <w:rFonts w:ascii="Arial" w:hAnsi="Arial" w:cs="Arial"/>
          <w:color w:val="000000"/>
          <w:sz w:val="22"/>
          <w:szCs w:val="22"/>
        </w:rPr>
      </w:pPr>
      <w:r>
        <w:rPr>
          <w:rFonts w:ascii="Arial" w:hAnsi="Arial" w:cs="Arial"/>
          <w:b/>
          <w:bCs/>
          <w:noProof/>
          <w:color w:val="000000"/>
          <w:sz w:val="20"/>
          <w:szCs w:val="20"/>
        </w:rPr>
        <w:lastRenderedPageBreak/>
        <w:drawing>
          <wp:inline distT="0" distB="0" distL="0" distR="0" wp14:anchorId="6D310B34" wp14:editId="0D87BC29">
            <wp:extent cx="6858000" cy="29063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906395"/>
                    </a:xfrm>
                    <a:prstGeom prst="rect">
                      <a:avLst/>
                    </a:prstGeom>
                  </pic:spPr>
                </pic:pic>
              </a:graphicData>
            </a:graphic>
          </wp:inline>
        </w:drawing>
      </w:r>
      <w:r w:rsidRPr="0062734E">
        <w:rPr>
          <w:rFonts w:ascii="Arial" w:hAnsi="Arial" w:cs="Arial"/>
          <w:b/>
          <w:bCs/>
          <w:color w:val="000000"/>
          <w:sz w:val="20"/>
          <w:szCs w:val="20"/>
        </w:rPr>
        <w:t>Figure 2.</w:t>
      </w:r>
    </w:p>
    <w:p w14:paraId="42C1F0DC" w14:textId="77777777" w:rsidR="00223CF4" w:rsidRDefault="00223CF4" w:rsidP="00223CF4">
      <w:pPr>
        <w:jc w:val="both"/>
        <w:rPr>
          <w:rFonts w:ascii="Arial" w:hAnsi="Arial" w:cs="Arial"/>
          <w:b/>
          <w:bCs/>
          <w:color w:val="000000"/>
          <w:sz w:val="20"/>
          <w:szCs w:val="20"/>
        </w:rPr>
      </w:pPr>
    </w:p>
    <w:p w14:paraId="2541ED15" w14:textId="4B9B2EE6" w:rsidR="00223CF4" w:rsidRPr="009716B9" w:rsidRDefault="00223CF4" w:rsidP="00223CF4">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variables considered by the model are the stimulus spectrogram, the stimulus contrast, and observed spikes. </w:t>
      </w:r>
      <w:r w:rsidR="00A75A2A">
        <w:rPr>
          <w:rFonts w:ascii="Arial" w:hAnsi="Arial" w:cs="Arial"/>
          <w:color w:val="000000"/>
          <w:sz w:val="20"/>
          <w:szCs w:val="20"/>
        </w:rPr>
        <w:t>The GLM with gain control (GC-GLM) is fit in two steps: 1)</w:t>
      </w:r>
      <w:r>
        <w:rPr>
          <w:rFonts w:ascii="Arial" w:hAnsi="Arial" w:cs="Arial"/>
          <w:color w:val="000000"/>
          <w:sz w:val="20"/>
          <w:szCs w:val="20"/>
        </w:rPr>
        <w:t xml:space="preserve"> </w:t>
      </w:r>
      <w:r w:rsidR="00A75A2A">
        <w:rPr>
          <w:rFonts w:ascii="Arial" w:hAnsi="Arial" w:cs="Arial"/>
          <w:color w:val="000000"/>
          <w:sz w:val="20"/>
          <w:szCs w:val="20"/>
        </w:rPr>
        <w:t>A</w:t>
      </w:r>
      <w:r>
        <w:rPr>
          <w:rFonts w:ascii="Arial" w:hAnsi="Arial" w:cs="Arial"/>
          <w:color w:val="000000"/>
          <w:sz w:val="20"/>
          <w:szCs w:val="20"/>
        </w:rPr>
        <w:t xml:space="preserve"> spectrotemporal receptive field (STRF) is estimated. </w:t>
      </w:r>
      <w:r w:rsidR="00A75A2A">
        <w:rPr>
          <w:rFonts w:ascii="Arial" w:hAnsi="Arial" w:cs="Arial"/>
          <w:color w:val="000000"/>
          <w:sz w:val="20"/>
          <w:szCs w:val="20"/>
        </w:rPr>
        <w:t>2)</w:t>
      </w:r>
      <w:r>
        <w:rPr>
          <w:rFonts w:ascii="Arial" w:hAnsi="Arial" w:cs="Arial"/>
          <w:color w:val="000000"/>
          <w:sz w:val="20"/>
          <w:szCs w:val="20"/>
        </w:rPr>
        <w:t xml:space="preserve"> </w:t>
      </w:r>
      <w:r w:rsidR="00A75A2A">
        <w:rPr>
          <w:rFonts w:ascii="Arial" w:hAnsi="Arial" w:cs="Arial"/>
          <w:color w:val="000000"/>
          <w:sz w:val="20"/>
          <w:szCs w:val="20"/>
        </w:rPr>
        <w:t>Weights of</w:t>
      </w:r>
      <w:r>
        <w:rPr>
          <w:rFonts w:ascii="Arial" w:hAnsi="Arial" w:cs="Arial"/>
          <w:color w:val="000000"/>
          <w:sz w:val="20"/>
          <w:szCs w:val="20"/>
        </w:rPr>
        <w:t xml:space="preserve"> </w:t>
      </w:r>
      <w:r w:rsidR="00A75A2A">
        <w:rPr>
          <w:rFonts w:ascii="Arial" w:hAnsi="Arial" w:cs="Arial"/>
          <w:color w:val="000000"/>
          <w:sz w:val="20"/>
          <w:szCs w:val="20"/>
        </w:rPr>
        <w:t>s</w:t>
      </w:r>
      <w:r>
        <w:rPr>
          <w:rFonts w:ascii="Arial" w:hAnsi="Arial" w:cs="Arial"/>
          <w:color w:val="000000"/>
          <w:sz w:val="20"/>
          <w:szCs w:val="20"/>
        </w:rPr>
        <w:t xml:space="preserve">timulus drive </w:t>
      </w:r>
      <w:r w:rsidR="00A75A2A">
        <w:rPr>
          <w:rFonts w:ascii="Arial" w:hAnsi="Arial" w:cs="Arial"/>
          <w:color w:val="000000"/>
          <w:sz w:val="20"/>
          <w:szCs w:val="20"/>
        </w:rPr>
        <w:t>(</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sidR="00A75A2A">
        <w:rPr>
          <w:rFonts w:ascii="Arial" w:hAnsi="Arial" w:cs="Arial"/>
          <w:color w:val="000000"/>
          <w:sz w:val="20"/>
          <w:szCs w:val="20"/>
        </w:rPr>
        <w:t>),</w:t>
      </w:r>
      <w:r>
        <w:rPr>
          <w:rFonts w:ascii="Arial" w:hAnsi="Arial" w:cs="Arial"/>
          <w:color w:val="000000"/>
          <w:sz w:val="20"/>
          <w:szCs w:val="20"/>
        </w:rPr>
        <w:t xml:space="preserve"> </w:t>
      </w:r>
      <w:r w:rsidR="00A75A2A">
        <w:rPr>
          <w:rFonts w:ascii="Arial" w:hAnsi="Arial" w:cs="Arial"/>
          <w:color w:val="000000"/>
          <w:sz w:val="20"/>
          <w:szCs w:val="20"/>
        </w:rPr>
        <w:t xml:space="preserve">the </w:t>
      </w:r>
      <w:r>
        <w:rPr>
          <w:rFonts w:ascii="Arial" w:hAnsi="Arial" w:cs="Arial"/>
          <w:color w:val="000000"/>
          <w:sz w:val="20"/>
          <w:szCs w:val="20"/>
        </w:rPr>
        <w:t xml:space="preserve">multiplicative interaction between the contrast and the stimulus drive </w:t>
      </w:r>
      <w:r w:rsidR="00A75A2A">
        <w:rPr>
          <w:rFonts w:ascii="Arial" w:hAnsi="Arial" w:cs="Arial"/>
          <w:color w:val="000000"/>
          <w:sz w:val="20"/>
          <w:szCs w:val="20"/>
        </w:rPr>
        <w:t>(</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sidR="00A75A2A">
        <w:rPr>
          <w:rFonts w:ascii="Arial" w:hAnsi="Arial" w:cs="Arial"/>
          <w:color w:val="000000"/>
          <w:sz w:val="20"/>
          <w:szCs w:val="20"/>
        </w:rPr>
        <w:t>),</w:t>
      </w:r>
      <w:r>
        <w:rPr>
          <w:rFonts w:ascii="Arial" w:hAnsi="Arial" w:cs="Arial"/>
          <w:color w:val="000000"/>
          <w:sz w:val="20"/>
          <w:szCs w:val="20"/>
        </w:rPr>
        <w:t xml:space="preserve"> </w:t>
      </w:r>
      <w:r w:rsidR="00A75A2A">
        <w:rPr>
          <w:rFonts w:ascii="Arial" w:hAnsi="Arial" w:cs="Arial"/>
          <w:color w:val="000000"/>
          <w:sz w:val="20"/>
          <w:szCs w:val="20"/>
        </w:rPr>
        <w:t>and the</w:t>
      </w:r>
      <w:r>
        <w:rPr>
          <w:rFonts w:ascii="Arial" w:hAnsi="Arial" w:cs="Arial"/>
          <w:color w:val="000000"/>
          <w:sz w:val="20"/>
          <w:szCs w:val="20"/>
        </w:rPr>
        <w:t xml:space="preserve"> contrast drive </w:t>
      </w:r>
      <w:r w:rsidR="00A75A2A">
        <w:rPr>
          <w:rFonts w:ascii="Arial" w:hAnsi="Arial" w:cs="Arial"/>
          <w:color w:val="000000"/>
          <w:sz w:val="20"/>
          <w:szCs w:val="20"/>
        </w:rPr>
        <w:t>(</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sidR="00A75A2A">
        <w:rPr>
          <w:rFonts w:ascii="Arial" w:hAnsi="Arial" w:cs="Arial"/>
          <w:color w:val="000000"/>
          <w:sz w:val="20"/>
          <w:szCs w:val="20"/>
        </w:rPr>
        <w:t>) are fit using Poisson regression</w:t>
      </w:r>
      <w:r>
        <w:rPr>
          <w:rFonts w:ascii="Arial" w:hAnsi="Arial" w:cs="Arial"/>
          <w:color w:val="000000"/>
          <w:sz w:val="20"/>
          <w:szCs w:val="20"/>
        </w:rPr>
        <w:t xml:space="preserve">.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w:t>
      </w:r>
      <w:r w:rsidR="00A75A2A">
        <w:rPr>
          <w:rFonts w:ascii="Arial" w:hAnsi="Arial" w:cs="Arial"/>
          <w:color w:val="000000"/>
          <w:sz w:val="20"/>
          <w:szCs w:val="20"/>
        </w:rPr>
        <w:t xml:space="preserve">for </w:t>
      </w:r>
      <w:r>
        <w:rPr>
          <w:rFonts w:ascii="Arial" w:hAnsi="Arial" w:cs="Arial"/>
          <w:color w:val="000000"/>
          <w:sz w:val="20"/>
          <w:szCs w:val="20"/>
        </w:rPr>
        <w:t xml:space="preserve">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w:t>
      </w:r>
      <w:r w:rsidR="00A75A2A">
        <w:rPr>
          <w:rFonts w:ascii="Arial" w:hAnsi="Arial" w:cs="Arial"/>
          <w:color w:val="000000"/>
          <w:sz w:val="20"/>
          <w:szCs w:val="20"/>
        </w:rPr>
        <w:t xml:space="preserve">Predictions from the </w:t>
      </w:r>
      <w:r>
        <w:rPr>
          <w:rFonts w:ascii="Arial" w:hAnsi="Arial" w:cs="Arial"/>
          <w:color w:val="000000"/>
          <w:sz w:val="20"/>
          <w:szCs w:val="20"/>
        </w:rPr>
        <w:t>static-LN model are plotted in gr</w:t>
      </w:r>
      <w:r w:rsidR="00F910AF">
        <w:rPr>
          <w:rFonts w:ascii="Arial" w:hAnsi="Arial" w:cs="Arial"/>
          <w:color w:val="000000"/>
          <w:sz w:val="20"/>
          <w:szCs w:val="20"/>
        </w:rPr>
        <w:t>a</w:t>
      </w:r>
      <w:r>
        <w:rPr>
          <w:rFonts w:ascii="Arial" w:hAnsi="Arial" w:cs="Arial"/>
          <w:color w:val="000000"/>
          <w:sz w:val="20"/>
          <w:szCs w:val="20"/>
        </w:rPr>
        <w:t xml:space="preserve">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w:t>
      </w:r>
      <w:r w:rsidR="000E6A2F">
        <w:rPr>
          <w:rFonts w:ascii="Arial" w:hAnsi="Arial" w:cs="Arial"/>
          <w:color w:val="000000"/>
          <w:sz w:val="20"/>
          <w:szCs w:val="20"/>
        </w:rPr>
        <w:t xml:space="preserve">control </w:t>
      </w:r>
      <w:r>
        <w:rPr>
          <w:rFonts w:ascii="Arial" w:hAnsi="Arial" w:cs="Arial"/>
          <w:color w:val="000000"/>
          <w:sz w:val="20"/>
          <w:szCs w:val="20"/>
        </w:rPr>
        <w:t xml:space="preserve">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00A75A2A">
        <w:rPr>
          <w:rFonts w:ascii="Arial" w:hAnsi="Arial" w:cs="Arial"/>
          <w:color w:val="000000"/>
          <w:sz w:val="20"/>
          <w:szCs w:val="20"/>
        </w:rPr>
        <w:t xml:space="preserve">orange </w:t>
      </w:r>
      <w:r>
        <w:rPr>
          <w:rFonts w:ascii="Arial" w:hAnsi="Arial" w:cs="Arial"/>
          <w:color w:val="000000"/>
          <w:sz w:val="20"/>
          <w:szCs w:val="20"/>
        </w:rPr>
        <w:t xml:space="preserve">trace). </w:t>
      </w:r>
      <w:r w:rsidR="00A75A2A">
        <w:rPr>
          <w:rFonts w:ascii="Arial" w:hAnsi="Arial" w:cs="Arial"/>
          <w:color w:val="000000"/>
          <w:sz w:val="20"/>
          <w:szCs w:val="20"/>
        </w:rPr>
        <w:t>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sidR="00A75A2A">
        <w:rPr>
          <w:rFonts w:ascii="Arial" w:hAnsi="Arial" w:cs="Arial"/>
          <w:color w:val="000000"/>
          <w:sz w:val="20"/>
          <w:szCs w:val="20"/>
        </w:rPr>
        <w:t xml:space="preserve">) is plotted as a grey dashed line, and the gain control index of a neuron with </w:t>
      </w:r>
      <w:r w:rsidR="00FA6252">
        <w:rPr>
          <w:rFonts w:ascii="Arial" w:hAnsi="Arial" w:cs="Arial"/>
          <w:color w:val="000000"/>
          <w:sz w:val="20"/>
          <w:szCs w:val="20"/>
        </w:rPr>
        <w:t>optimal</w:t>
      </w:r>
      <w:r w:rsidR="00A75A2A">
        <w:rPr>
          <w:rFonts w:ascii="Arial" w:hAnsi="Arial" w:cs="Arial"/>
          <w:color w:val="000000"/>
          <w:sz w:val="20"/>
          <w:szCs w:val="20"/>
        </w:rPr>
        <w:t xml:space="preserve">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sidR="00FA6252">
        <w:rPr>
          <w:rFonts w:ascii="Arial" w:hAnsi="Arial" w:cs="Arial"/>
          <w:color w:val="000000"/>
          <w:sz w:val="20"/>
          <w:szCs w:val="20"/>
        </w:rPr>
        <w:t>) is plotted as a black dashed line</w:t>
      </w:r>
      <w:r w:rsidR="00A75A2A">
        <w:rPr>
          <w:rFonts w:ascii="Arial" w:hAnsi="Arial" w:cs="Arial"/>
          <w:color w:val="000000"/>
          <w:sz w:val="20"/>
          <w:szCs w:val="20"/>
        </w:rPr>
        <w:t xml:space="preserve"> </w:t>
      </w:r>
      <w:r>
        <w:rPr>
          <w:rFonts w:ascii="Arial" w:hAnsi="Arial" w:cs="Arial"/>
          <w:color w:val="000000"/>
          <w:sz w:val="20"/>
          <w:szCs w:val="20"/>
        </w:rPr>
        <w:t xml:space="preserve">(see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w:t>
      </w:r>
      <w:r w:rsidR="00A75A2A">
        <w:rPr>
          <w:rFonts w:ascii="Arial" w:hAnsi="Arial" w:cs="Arial"/>
          <w:color w:val="000000"/>
          <w:sz w:val="20"/>
          <w:szCs w:val="20"/>
        </w:rPr>
        <w:t>estimated from</w:t>
      </w:r>
      <w:r>
        <w:rPr>
          <w:rFonts w:ascii="Arial" w:hAnsi="Arial" w:cs="Arial"/>
          <w:color w:val="000000"/>
          <w:sz w:val="20"/>
          <w:szCs w:val="20"/>
        </w:rPr>
        <w:t xml:space="preserve">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sidR="00FA6252">
        <w:rPr>
          <w:rFonts w:ascii="Arial" w:hAnsi="Arial" w:cs="Arial"/>
          <w:color w:val="000000"/>
          <w:sz w:val="20"/>
          <w:szCs w:val="20"/>
        </w:rPr>
        <w:t>are</w:t>
      </w:r>
      <w:r w:rsidR="00FA6252" w:rsidRPr="009D287F">
        <w:rPr>
          <w:rFonts w:ascii="Arial" w:hAnsi="Arial" w:cs="Arial"/>
          <w:color w:val="000000"/>
          <w:sz w:val="20"/>
          <w:szCs w:val="20"/>
        </w:rPr>
        <w:t xml:space="preserve"> </w:t>
      </w:r>
      <w:r w:rsidRPr="009D287F">
        <w:rPr>
          <w:rFonts w:ascii="Arial" w:hAnsi="Arial" w:cs="Arial"/>
          <w:color w:val="000000"/>
          <w:sz w:val="20"/>
          <w:szCs w:val="20"/>
        </w:rPr>
        <w:t>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sidR="00FA6252">
        <w:rPr>
          <w:rFonts w:ascii="Arial" w:hAnsi="Arial" w:cs="Arial"/>
          <w:color w:val="000000"/>
          <w:sz w:val="20"/>
          <w:szCs w:val="20"/>
        </w:rPr>
        <w:t>Gain control index</w:t>
      </w:r>
      <w:r>
        <w:rPr>
          <w:rFonts w:ascii="Arial" w:hAnsi="Arial" w:cs="Arial"/>
          <w:color w:val="000000"/>
          <w:sz w:val="20"/>
          <w:szCs w:val="20"/>
        </w:rPr>
        <w:t xml:space="preserv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w:t>
      </w:r>
      <w:r w:rsidR="00F910AF">
        <w:rPr>
          <w:rFonts w:ascii="Arial" w:hAnsi="Arial" w:cs="Arial"/>
          <w:color w:val="000000"/>
          <w:sz w:val="20"/>
          <w:szCs w:val="20"/>
        </w:rPr>
        <w:t xml:space="preserve">gray </w:t>
      </w:r>
      <w:r>
        <w:rPr>
          <w:rFonts w:ascii="Arial" w:hAnsi="Arial" w:cs="Arial"/>
          <w:color w:val="000000"/>
          <w:sz w:val="20"/>
          <w:szCs w:val="20"/>
        </w:rPr>
        <w:t xml:space="preserve">and black lines indicate neutral and </w:t>
      </w:r>
      <w:r w:rsidR="00FA6252">
        <w:rPr>
          <w:rFonts w:ascii="Arial" w:hAnsi="Arial" w:cs="Arial"/>
          <w:color w:val="000000"/>
          <w:sz w:val="20"/>
          <w:szCs w:val="20"/>
        </w:rPr>
        <w:t xml:space="preserve">optimal </w:t>
      </w:r>
      <w:r>
        <w:rPr>
          <w:rFonts w:ascii="Arial" w:hAnsi="Arial" w:cs="Arial"/>
          <w:color w:val="000000"/>
          <w:sz w:val="20"/>
          <w:szCs w:val="20"/>
        </w:rPr>
        <w:t xml:space="preserve">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Cross-validated Pearson’s correlations between the trial-averaged firing rate trace and the model predictions. Gr</w:t>
      </w:r>
      <w:r w:rsidR="00F910AF">
        <w:rPr>
          <w:rFonts w:ascii="Arial" w:hAnsi="Arial" w:cs="Arial"/>
          <w:color w:val="000000"/>
          <w:sz w:val="20"/>
          <w:szCs w:val="20"/>
        </w:rPr>
        <w:t>a</w:t>
      </w:r>
      <w:r>
        <w:rPr>
          <w:rFonts w:ascii="Arial" w:hAnsi="Arial" w:cs="Arial"/>
          <w:color w:val="000000"/>
          <w:sz w:val="20"/>
          <w:szCs w:val="20"/>
        </w:rPr>
        <w:t xml:space="preserv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Distribution of gain control estimated by the GLM for the recorded population</w:t>
      </w:r>
      <w:r w:rsidR="00FA6252">
        <w:rPr>
          <w:rFonts w:ascii="Arial" w:hAnsi="Arial" w:cs="Arial"/>
          <w:color w:val="000000"/>
          <w:sz w:val="20"/>
          <w:szCs w:val="20"/>
        </w:rPr>
        <w:t xml:space="preserve"> (defined as the difference in the</w:t>
      </w:r>
      <w:r w:rsidR="000E6A2F">
        <w:rPr>
          <w:rFonts w:ascii="Arial" w:hAnsi="Arial" w:cs="Arial"/>
          <w:color w:val="000000"/>
          <w:sz w:val="20"/>
          <w:szCs w:val="20"/>
        </w:rPr>
        <w:t xml:space="preserve"> gain</w:t>
      </w:r>
      <w:r w:rsidR="00FA6252">
        <w:rPr>
          <w:rFonts w:ascii="Arial" w:hAnsi="Arial" w:cs="Arial"/>
          <w:color w:val="000000"/>
          <w:sz w:val="20"/>
          <w:szCs w:val="20"/>
        </w:rPr>
        <w:t xml:space="preserve"> control index</w:t>
      </w:r>
      <w:r w:rsidR="000E6A2F">
        <w:rPr>
          <w:rFonts w:ascii="Arial" w:hAnsi="Arial" w:cs="Arial"/>
          <w:color w:val="000000"/>
          <w:sz w:val="20"/>
          <w:szCs w:val="20"/>
        </w:rPr>
        <w:t xml:space="preserve"> between high and low contrast, measured after the gain has stabilized (ie. after 1s):</w:t>
      </w:r>
      <w:r>
        <w:rPr>
          <w:rFonts w:ascii="Arial" w:hAnsi="Arial" w:cs="Arial"/>
          <w:color w:val="000000"/>
          <w:sz w:val="20"/>
          <w:szCs w:val="20"/>
        </w:rPr>
        <w:t xml:space="preserv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sidR="00FA6252">
        <w:rPr>
          <w:rFonts w:ascii="Arial" w:hAnsi="Arial" w:cs="Arial"/>
          <w:color w:val="000000"/>
          <w:sz w:val="20"/>
          <w:szCs w:val="20"/>
        </w:rPr>
        <w:t>)</w:t>
      </w:r>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Correspondence between gain control estimates from the GC-GLM model (abscissa) and the previously reported GC-LN model (ordinate). Black dots indicate the data for each neuron, while linear model fit and error are indicated by the gr</w:t>
      </w:r>
      <w:r w:rsidR="00F910AF">
        <w:rPr>
          <w:rFonts w:ascii="Arial" w:hAnsi="Arial" w:cs="Arial"/>
          <w:color w:val="000000"/>
          <w:sz w:val="20"/>
          <w:szCs w:val="20"/>
        </w:rPr>
        <w:t>a</w:t>
      </w:r>
      <w:r>
        <w:rPr>
          <w:rFonts w:ascii="Arial" w:hAnsi="Arial" w:cs="Arial"/>
          <w:color w:val="000000"/>
          <w:sz w:val="20"/>
          <w:szCs w:val="20"/>
        </w:rPr>
        <w:t xml:space="preserv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00FA6252">
        <w:rPr>
          <w:rFonts w:ascii="Arial" w:hAnsi="Arial" w:cs="Arial"/>
          <w:color w:val="000000"/>
          <w:sz w:val="20"/>
          <w:szCs w:val="20"/>
        </w:rPr>
        <w:t>±</w:t>
      </w:r>
      <w:r w:rsidR="00FA6252" w:rsidRPr="00547245">
        <w:rPr>
          <w:rFonts w:ascii="Arial" w:hAnsi="Arial" w:cs="Arial"/>
          <w:color w:val="000000"/>
          <w:sz w:val="20"/>
          <w:szCs w:val="20"/>
        </w:rPr>
        <w:t>SEM</w:t>
      </w:r>
      <w:r w:rsidR="00FA6252">
        <w:rPr>
          <w:rFonts w:ascii="Arial" w:hAnsi="Arial" w:cs="Arial"/>
          <w:color w:val="000000"/>
          <w:sz w:val="20"/>
          <w:szCs w:val="20"/>
        </w:rPr>
        <w:t xml:space="preserve"> over neurons </w:t>
      </w:r>
      <w:r>
        <w:rPr>
          <w:rFonts w:ascii="Arial" w:hAnsi="Arial" w:cs="Arial"/>
          <w:color w:val="000000"/>
          <w:sz w:val="20"/>
          <w:szCs w:val="20"/>
        </w:rPr>
        <w:t xml:space="preserve">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w:t>
      </w:r>
      <w:r w:rsidR="00FA6252">
        <w:rPr>
          <w:rFonts w:ascii="Arial" w:hAnsi="Arial" w:cs="Arial"/>
          <w:color w:val="000000"/>
          <w:sz w:val="20"/>
          <w:szCs w:val="20"/>
        </w:rPr>
        <w:t xml:space="preserve"> contrast</w:t>
      </w:r>
      <w:r>
        <w:rPr>
          <w:rFonts w:ascii="Arial" w:hAnsi="Arial" w:cs="Arial"/>
          <w:color w:val="000000"/>
          <w:sz w:val="20"/>
          <w:szCs w:val="20"/>
        </w:rPr>
        <w:t xml:space="preserve">,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6E2A1D47" w14:textId="77777777" w:rsidR="00223CF4" w:rsidRDefault="00223CF4">
      <w:pPr>
        <w:rPr>
          <w:rFonts w:ascii="Arial" w:hAnsi="Arial" w:cs="Arial"/>
          <w:i/>
          <w:iCs/>
          <w:color w:val="000000"/>
          <w:sz w:val="22"/>
          <w:szCs w:val="22"/>
        </w:rPr>
      </w:pPr>
      <w:r>
        <w:rPr>
          <w:rFonts w:ascii="Arial" w:hAnsi="Arial" w:cs="Arial"/>
          <w:i/>
          <w:iCs/>
          <w:color w:val="000000"/>
          <w:sz w:val="22"/>
          <w:szCs w:val="22"/>
        </w:rPr>
        <w:br w:type="page"/>
      </w:r>
    </w:p>
    <w:p w14:paraId="41B409FE" w14:textId="02CA9B06"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33FE1253" w:rsidR="005E6A59" w:rsidRPr="005E6B23" w:rsidRDefault="005E6A59" w:rsidP="005E6A59">
      <w:pPr>
        <w:jc w:val="both"/>
      </w:pPr>
      <w:r>
        <w:rPr>
          <w:rFonts w:ascii="Arial" w:hAnsi="Arial" w:cs="Arial"/>
          <w:color w:val="000000"/>
          <w:sz w:val="22"/>
          <w:szCs w:val="22"/>
        </w:rPr>
        <w:tab/>
      </w:r>
      <w:r w:rsidR="00074289">
        <w:rPr>
          <w:rFonts w:ascii="Arial" w:hAnsi="Arial" w:cs="Arial"/>
          <w:color w:val="000000"/>
          <w:sz w:val="22"/>
          <w:szCs w:val="22"/>
        </w:rPr>
        <w:t>While</w:t>
      </w:r>
      <w:r w:rsidR="00074289">
        <w:rPr>
          <w:rFonts w:ascii="Arial" w:hAnsi="Arial" w:cs="Arial"/>
          <w:color w:val="000000"/>
          <w:sz w:val="22"/>
          <w:szCs w:val="22"/>
        </w:rPr>
        <w:t xml:space="preserve">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along</w:t>
      </w:r>
      <w:r w:rsidR="00074289">
        <w:rPr>
          <w:rFonts w:ascii="Arial" w:hAnsi="Arial" w:cs="Arial"/>
          <w:color w:val="000000"/>
          <w:sz w:val="22"/>
          <w:szCs w:val="22"/>
        </w:rPr>
        <w:t xml:space="preserve">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r w:rsidR="00223CF4">
        <w:rPr>
          <w:rFonts w:ascii="Arial" w:hAnsi="Arial" w:cs="Arial"/>
          <w:color w:val="000000"/>
          <w:sz w:val="22"/>
          <w:szCs w:val="22"/>
        </w:rPr>
        <w:t xml:space="preserve"> </w:t>
      </w:r>
      <w:r>
        <w:rPr>
          <w:rFonts w:ascii="Arial" w:hAnsi="Arial" w:cs="Arial"/>
          <w:color w:val="000000"/>
          <w:sz w:val="22"/>
          <w:szCs w:val="22"/>
        </w:rPr>
        <w:t xml:space="preserve">key brain area supporting the detection of sounds in the presence of background noise. To test whether auditory cortex is necessary 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13F7C6F1"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whether inactivation of auditory cortex affects behavioral performance, we repeated the same experiments in behaving mice, administering muscimol or saline bilaterally through chronically implanted cannulae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w:t>
      </w:r>
      <w:commentRangeStart w:id="0"/>
      <w:r>
        <w:rPr>
          <w:rFonts w:ascii="Arial" w:hAnsi="Arial" w:cs="Arial"/>
          <w:color w:val="000000"/>
          <w:sz w:val="22"/>
          <w:szCs w:val="22"/>
        </w:rPr>
        <w:t>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w:t>
      </w:r>
      <w:commentRangeEnd w:id="0"/>
      <w:r w:rsidR="005B511D">
        <w:rPr>
          <w:rStyle w:val="CommentReference"/>
          <w:rFonts w:asciiTheme="minorHAnsi" w:eastAsiaTheme="minorHAnsi" w:hAnsiTheme="minorHAnsi" w:cstheme="minorBidi"/>
        </w:rPr>
        <w:commentReference w:id="0"/>
      </w:r>
      <w:r>
        <w:rPr>
          <w:rFonts w:ascii="Arial" w:hAnsi="Arial" w:cs="Arial"/>
          <w:color w:val="000000"/>
          <w:sz w:val="22"/>
          <w:szCs w:val="22"/>
        </w:rPr>
        <w:t>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commentRangeStart w:id="1"/>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xml:space="preserve">). </w:t>
      </w:r>
      <w:commentRangeEnd w:id="1"/>
      <w:r w:rsidR="005B511D">
        <w:rPr>
          <w:rStyle w:val="CommentReference"/>
          <w:rFonts w:asciiTheme="minorHAnsi" w:eastAsiaTheme="minorHAnsi" w:hAnsiTheme="minorHAnsi" w:cstheme="minorBidi"/>
        </w:rPr>
        <w:commentReference w:id="1"/>
      </w:r>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75B53553"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w:t>
      </w:r>
      <w:r w:rsidR="00DC4A06">
        <w:rPr>
          <w:rFonts w:ascii="Arial" w:hAnsi="Arial" w:cs="Arial"/>
          <w:color w:val="000000"/>
          <w:sz w:val="22"/>
          <w:szCs w:val="22"/>
        </w:rPr>
        <w:t>d</w:t>
      </w:r>
      <w:r>
        <w:rPr>
          <w:rFonts w:ascii="Arial" w:hAnsi="Arial" w:cs="Arial"/>
          <w:color w:val="000000"/>
          <w:sz w:val="22"/>
          <w:szCs w:val="22"/>
        </w:rPr>
        <w:t xml:space="preserve">). To ensure equivalency between the two tasks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t>
      </w:r>
    </w:p>
    <w:p w14:paraId="3930B875" w14:textId="055B06F3"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w:t>
      </w:r>
      <w:r w:rsidR="00A1085D">
        <w:rPr>
          <w:rFonts w:ascii="Arial" w:hAnsi="Arial" w:cs="Arial"/>
          <w:color w:val="000000"/>
          <w:sz w:val="22"/>
          <w:szCs w:val="22"/>
        </w:rPr>
        <w:t>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performance</w:t>
      </w:r>
      <w:r w:rsidR="00DC4A06">
        <w:rPr>
          <w:rFonts w:ascii="Arial" w:hAnsi="Arial" w:cs="Arial"/>
          <w:color w:val="000000"/>
          <w:sz w:val="22"/>
          <w:szCs w:val="22"/>
        </w:rPr>
        <w:t xml:space="preserv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wa</w:t>
      </w:r>
      <w:r w:rsidR="00DC4A06">
        <w:rPr>
          <w:rFonts w:ascii="Arial" w:hAnsi="Arial" w:cs="Arial"/>
          <w:color w:val="000000"/>
          <w:sz w:val="22"/>
          <w:szCs w:val="22"/>
        </w:rPr>
        <w:t xml:space="preserve">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51087BE2" w14:textId="66FFFC6A" w:rsidR="00223CF4" w:rsidRPr="00BF644C" w:rsidRDefault="00223CF4" w:rsidP="00223CF4">
      <w:pPr>
        <w:jc w:val="both"/>
        <w:rPr>
          <w:rFonts w:ascii="Arial" w:hAnsi="Arial" w:cs="Arial"/>
          <w:i/>
          <w:iCs/>
          <w:color w:val="000000"/>
          <w:sz w:val="22"/>
          <w:szCs w:val="22"/>
        </w:rPr>
      </w:pPr>
      <w:r>
        <w:rPr>
          <w:rFonts w:ascii="Arial" w:hAnsi="Arial" w:cs="Arial"/>
          <w:b/>
          <w:bCs/>
          <w:noProof/>
          <w:color w:val="000000"/>
          <w:sz w:val="20"/>
          <w:szCs w:val="20"/>
        </w:rPr>
        <w:lastRenderedPageBreak/>
        <w:drawing>
          <wp:anchor distT="0" distB="0" distL="114300" distR="114300" simplePos="0" relativeHeight="251671552" behindDoc="0" locked="0" layoutInCell="1" allowOverlap="1" wp14:anchorId="7795D64F" wp14:editId="723C53EE">
            <wp:simplePos x="0" y="0"/>
            <wp:positionH relativeFrom="column">
              <wp:posOffset>1805305</wp:posOffset>
            </wp:positionH>
            <wp:positionV relativeFrom="paragraph">
              <wp:posOffset>0</wp:posOffset>
            </wp:positionV>
            <wp:extent cx="3629660" cy="4867275"/>
            <wp:effectExtent l="0" t="0" r="254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sz w:val="20"/>
          <w:szCs w:val="20"/>
        </w:rPr>
        <w:t xml:space="preserve"> </w:t>
      </w:r>
    </w:p>
    <w:p w14:paraId="4D856272" w14:textId="77777777" w:rsidR="00223CF4" w:rsidRDefault="00223CF4" w:rsidP="00223CF4">
      <w:pPr>
        <w:jc w:val="both"/>
        <w:rPr>
          <w:rFonts w:ascii="Arial" w:hAnsi="Arial" w:cs="Arial"/>
          <w:b/>
          <w:bCs/>
          <w:color w:val="000000"/>
          <w:sz w:val="20"/>
          <w:szCs w:val="20"/>
        </w:rPr>
      </w:pP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111E84FC" w14:textId="77777777" w:rsidR="00223CF4" w:rsidRPr="00A9352F" w:rsidRDefault="00223CF4" w:rsidP="00223CF4">
      <w:pPr>
        <w:jc w:val="both"/>
        <w:rPr>
          <w:rFonts w:ascii="Arial" w:hAnsi="Arial" w:cs="Arial"/>
          <w:b/>
          <w:bCs/>
          <w:color w:val="000000"/>
          <w:sz w:val="20"/>
          <w:szCs w:val="20"/>
        </w:rPr>
      </w:pPr>
    </w:p>
    <w:p w14:paraId="4C8C9238" w14:textId="4C0E5E89" w:rsidR="00223CF4" w:rsidRPr="00BF644C" w:rsidRDefault="00223CF4" w:rsidP="00BF644C">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r w:rsidR="00FA6252">
        <w:rPr>
          <w:rFonts w:ascii="Arial" w:hAnsi="Arial" w:cs="Arial"/>
          <w:color w:val="000000"/>
          <w:sz w:val="20"/>
          <w:szCs w:val="20"/>
        </w:rPr>
        <w:t>the initial training</w:t>
      </w:r>
      <w:r>
        <w:rPr>
          <w:rFonts w:ascii="Arial" w:hAnsi="Arial" w:cs="Arial"/>
          <w:color w:val="000000"/>
          <w:sz w:val="20"/>
          <w:szCs w:val="20"/>
        </w:rPr>
        <w:t xml:space="preserve"> contrast (n=12 mice were first trained in low contrast, n=13 mice were first trained in high contrast)</w:t>
      </w:r>
      <w:r w:rsidRPr="00547245">
        <w:rPr>
          <w:rFonts w:ascii="Arial" w:hAnsi="Arial" w:cs="Arial"/>
          <w:color w:val="000000"/>
          <w:sz w:val="20"/>
          <w:szCs w:val="20"/>
        </w:rPr>
        <w:t>. Dots indicate session</w:t>
      </w:r>
      <w:r w:rsidR="00FA6252">
        <w:rPr>
          <w:rFonts w:ascii="Arial" w:hAnsi="Arial" w:cs="Arial"/>
          <w:color w:val="000000"/>
          <w:sz w:val="20"/>
          <w:szCs w:val="20"/>
        </w:rPr>
        <w:t>s</w:t>
      </w:r>
      <w:r w:rsidRPr="00547245">
        <w:rPr>
          <w:rFonts w:ascii="Arial" w:hAnsi="Arial" w:cs="Arial"/>
          <w:color w:val="000000"/>
          <w:sz w:val="20"/>
          <w:szCs w:val="20"/>
        </w:rPr>
        <w:t xml:space="preserve">, </w:t>
      </w:r>
      <w:r w:rsidR="00FA6252">
        <w:rPr>
          <w:rFonts w:ascii="Arial" w:hAnsi="Arial" w:cs="Arial"/>
          <w:color w:val="000000"/>
          <w:sz w:val="20"/>
          <w:szCs w:val="20"/>
        </w:rPr>
        <w:t>solid lines are a</w:t>
      </w:r>
      <w:r w:rsidRPr="00547245">
        <w:rPr>
          <w:rFonts w:ascii="Arial" w:hAnsi="Arial" w:cs="Arial"/>
          <w:color w:val="000000"/>
          <w:sz w:val="20"/>
          <w:szCs w:val="20"/>
        </w:rPr>
        <w:t xml:space="preserve"> 7 day </w:t>
      </w:r>
      <w:r w:rsidR="00FA6252">
        <w:rPr>
          <w:rFonts w:ascii="Arial" w:hAnsi="Arial" w:cs="Arial"/>
          <w:color w:val="000000"/>
          <w:sz w:val="20"/>
          <w:szCs w:val="20"/>
        </w:rPr>
        <w:t>moving average</w:t>
      </w:r>
      <w:r w:rsidRPr="00547245">
        <w:rPr>
          <w:rFonts w:ascii="Arial" w:hAnsi="Arial" w:cs="Arial"/>
          <w:color w:val="000000"/>
          <w:sz w:val="20"/>
          <w:szCs w:val="20"/>
        </w:rPr>
        <w:t>.</w:t>
      </w:r>
      <w:r w:rsidR="00202CAB">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sidR="00202CAB">
        <w:rPr>
          <w:rFonts w:ascii="Arial" w:hAnsi="Arial" w:cs="Arial"/>
          <w:color w:val="000000"/>
          <w:sz w:val="20"/>
          <w:szCs w:val="20"/>
        </w:rPr>
        <w:t>each</w:t>
      </w:r>
      <w:r w:rsidRPr="00547245">
        <w:rPr>
          <w:rFonts w:ascii="Arial" w:hAnsi="Arial" w:cs="Arial"/>
          <w:color w:val="000000"/>
          <w:sz w:val="20"/>
          <w:szCs w:val="20"/>
        </w:rPr>
        <w:t xml:space="preserve"> contrast. </w:t>
      </w:r>
      <w:r w:rsidR="00202CAB">
        <w:rPr>
          <w:rFonts w:ascii="Arial" w:hAnsi="Arial" w:cs="Arial"/>
          <w:color w:val="000000"/>
          <w:sz w:val="20"/>
          <w:szCs w:val="20"/>
        </w:rPr>
        <w:t xml:space="preserve">Dots </w:t>
      </w:r>
      <w:r w:rsidRPr="00547245">
        <w:rPr>
          <w:rFonts w:ascii="Arial" w:hAnsi="Arial" w:cs="Arial"/>
          <w:color w:val="000000"/>
          <w:sz w:val="20"/>
          <w:szCs w:val="20"/>
        </w:rPr>
        <w:t>indicate</w:t>
      </w:r>
      <w:r w:rsidR="00202CAB">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sidR="00202CAB">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sidR="00202CAB">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sidR="00202CAB">
        <w:rPr>
          <w:rFonts w:ascii="Arial" w:hAnsi="Arial" w:cs="Arial"/>
          <w:color w:val="000000"/>
          <w:sz w:val="20"/>
          <w:szCs w:val="20"/>
        </w:rPr>
        <w:t xml:space="preserve"> ±</w:t>
      </w:r>
      <w:r w:rsidR="00202CAB" w:rsidRPr="00547245">
        <w:rPr>
          <w:rFonts w:ascii="Arial" w:hAnsi="Arial" w:cs="Arial"/>
          <w:color w:val="000000"/>
          <w:sz w:val="20"/>
          <w:szCs w:val="20"/>
        </w:rPr>
        <w:t>SEM over mice</w:t>
      </w:r>
      <w:r w:rsidRPr="00547245">
        <w:rPr>
          <w:rFonts w:ascii="Arial" w:hAnsi="Arial" w:cs="Arial"/>
          <w:color w:val="000000"/>
          <w:sz w:val="20"/>
          <w:szCs w:val="20"/>
        </w:rPr>
        <w:t>.</w:t>
      </w:r>
      <w:r>
        <w:rPr>
          <w:rFonts w:ascii="Arial" w:hAnsi="Arial" w:cs="Arial"/>
          <w:b/>
          <w:bCs/>
          <w:color w:val="000000"/>
          <w:sz w:val="20"/>
          <w:szCs w:val="20"/>
        </w:rPr>
        <w:t xml:space="preserve"> f, </w:t>
      </w:r>
      <w:r w:rsidR="00FA6252">
        <w:rPr>
          <w:rFonts w:ascii="Arial" w:hAnsi="Arial" w:cs="Arial"/>
          <w:color w:val="000000"/>
          <w:sz w:val="20"/>
          <w:szCs w:val="20"/>
        </w:rPr>
        <w:t>P</w:t>
      </w:r>
      <w:r w:rsidRPr="00547245">
        <w:rPr>
          <w:rFonts w:ascii="Arial" w:hAnsi="Arial" w:cs="Arial"/>
          <w:color w:val="000000"/>
          <w:sz w:val="20"/>
          <w:szCs w:val="20"/>
        </w:rPr>
        <w:t>sychometric functions for n=</w:t>
      </w:r>
      <w:r w:rsidR="009F6FE2">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sidR="00202CAB">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sidR="00202CAB">
        <w:rPr>
          <w:rFonts w:ascii="Arial" w:hAnsi="Arial" w:cs="Arial"/>
          <w:color w:val="000000"/>
          <w:sz w:val="20"/>
          <w:szCs w:val="20"/>
        </w:rPr>
        <w:t xml:space="preserve"> (vertical dashed line)</w:t>
      </w:r>
      <w:r>
        <w:rPr>
          <w:rFonts w:ascii="Arial" w:hAnsi="Arial" w:cs="Arial"/>
          <w:color w:val="000000"/>
          <w:sz w:val="20"/>
          <w:szCs w:val="20"/>
        </w:rPr>
        <w:t xml:space="preserv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sidR="00202CAB">
        <w:rPr>
          <w:rFonts w:ascii="Arial" w:hAnsi="Arial" w:cs="Arial"/>
          <w:color w:val="000000"/>
          <w:sz w:val="20"/>
          <w:szCs w:val="20"/>
        </w:rPr>
        <w:t>are</w:t>
      </w:r>
      <w:r w:rsidR="00202CAB" w:rsidRPr="00547245">
        <w:rPr>
          <w:rFonts w:ascii="Arial" w:hAnsi="Arial" w:cs="Arial"/>
          <w:color w:val="000000"/>
          <w:sz w:val="20"/>
          <w:szCs w:val="20"/>
        </w:rPr>
        <w:t xml:space="preserve"> </w:t>
      </w:r>
      <w:r w:rsidRPr="00547245">
        <w:rPr>
          <w:rFonts w:ascii="Arial" w:hAnsi="Arial" w:cs="Arial"/>
          <w:color w:val="000000"/>
          <w:sz w:val="20"/>
          <w:szCs w:val="20"/>
        </w:rPr>
        <w:t>exponential function fits. Horizontal lines at the top of the plot indicate significant changes in performance between the first target presentation time and subsequent target presentation times, as assessed by Wilcoxon Sign-</w:t>
      </w:r>
      <w:r w:rsidR="00202CAB">
        <w:rPr>
          <w:rFonts w:ascii="Arial" w:hAnsi="Arial" w:cs="Arial"/>
          <w:color w:val="000000"/>
          <w:sz w:val="20"/>
          <w:szCs w:val="20"/>
        </w:rPr>
        <w:t>R</w:t>
      </w:r>
      <w:r w:rsidR="00202CAB" w:rsidRPr="00547245">
        <w:rPr>
          <w:rFonts w:ascii="Arial" w:hAnsi="Arial" w:cs="Arial"/>
          <w:color w:val="000000"/>
          <w:sz w:val="20"/>
          <w:szCs w:val="20"/>
        </w:rPr>
        <w:t xml:space="preserve">ank </w:t>
      </w:r>
      <w:r w:rsidRPr="00547245">
        <w:rPr>
          <w:rFonts w:ascii="Arial" w:hAnsi="Arial" w:cs="Arial"/>
          <w:color w:val="000000"/>
          <w:sz w:val="20"/>
          <w:szCs w:val="20"/>
        </w:rPr>
        <w:t>tests with false discovery rate correction for multiple comparisons</w:t>
      </w:r>
      <w:r>
        <w:rPr>
          <w:rFonts w:ascii="Arial" w:hAnsi="Arial" w:cs="Arial"/>
          <w:color w:val="000000"/>
          <w:sz w:val="20"/>
          <w:szCs w:val="20"/>
        </w:rPr>
        <w:t xml:space="preserve"> (see </w:t>
      </w:r>
      <w:r w:rsidR="00A96D66">
        <w:rPr>
          <w:rFonts w:ascii="Arial" w:hAnsi="Arial" w:cs="Arial"/>
          <w:color w:val="000000"/>
          <w:sz w:val="20"/>
          <w:szCs w:val="20"/>
        </w:rPr>
        <w:t>Extended Data Table 1</w:t>
      </w:r>
      <w:r>
        <w:rPr>
          <w:rFonts w:ascii="Arial" w:hAnsi="Arial" w:cs="Arial"/>
          <w:color w:val="000000"/>
          <w:sz w:val="20"/>
          <w:szCs w:val="20"/>
        </w:rPr>
        <w:t>)</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sidR="00202CAB">
        <w:rPr>
          <w:rFonts w:ascii="Arial" w:hAnsi="Arial" w:cs="Arial"/>
          <w:color w:val="000000"/>
          <w:sz w:val="20"/>
          <w:szCs w:val="20"/>
        </w:rPr>
        <w:t>, asterisks indicate the significance of Wilcoxon Sign-Rank tests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5A8CB02" w14:textId="77777777" w:rsidR="00202CAB" w:rsidRDefault="00202CAB">
      <w:pPr>
        <w:rPr>
          <w:rFonts w:ascii="Arial" w:hAnsi="Arial" w:cs="Arial"/>
          <w:i/>
          <w:iCs/>
          <w:color w:val="000000"/>
          <w:sz w:val="22"/>
          <w:szCs w:val="22"/>
        </w:rPr>
      </w:pPr>
      <w:r>
        <w:rPr>
          <w:rFonts w:ascii="Arial" w:hAnsi="Arial" w:cs="Arial"/>
          <w:i/>
          <w:iCs/>
          <w:color w:val="000000"/>
          <w:sz w:val="22"/>
          <w:szCs w:val="22"/>
        </w:rPr>
        <w:br w:type="page"/>
      </w: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5A49544E" w14:textId="4C1D41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30&lt;/sup&gt;","plainTextFormattedCitation":"30","previouslyFormattedCitation":"&lt;sup&gt;30&lt;/sup&gt;"},"properties":{"noteIndex":0},"schema":"https://github.com/citation-style-language/schema/raw/master/csl-citation.json"}</w:instrText>
      </w:r>
      <w:r>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30</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791AEEB8" w:rsidR="004C3A12" w:rsidRDefault="005E6A59" w:rsidP="00C646C5">
      <w:pPr>
        <w:ind w:firstLine="720"/>
        <w:jc w:val="both"/>
        <w:rPr>
          <w:rFonts w:ascii="Arial" w:hAnsi="Arial" w:cs="Arial"/>
          <w:color w:val="000000"/>
          <w:sz w:val="22"/>
          <w:szCs w:val="22"/>
        </w:rPr>
      </w:pPr>
      <w:r>
        <w:rPr>
          <w:rFonts w:ascii="Arial" w:hAnsi="Arial" w:cs="Arial"/>
          <w:color w:val="000000"/>
          <w:sz w:val="22"/>
          <w:szCs w:val="22"/>
        </w:rPr>
        <w:t>This population decoding method allowed us to estimate neurometric functions to directly compare to psychometric functions for each mouse (Figure 5e).</w:t>
      </w:r>
      <w:r w:rsidR="002E49D6">
        <w:rPr>
          <w:rFonts w:ascii="Arial" w:hAnsi="Arial" w:cs="Arial"/>
          <w:color w:val="000000"/>
          <w:sz w:val="22"/>
          <w:szCs w:val="22"/>
        </w:rPr>
        <w:t xml:space="preserve"> </w:t>
      </w:r>
      <w:r w:rsidR="002E49D6">
        <w:rPr>
          <w:rFonts w:ascii="Arial" w:hAnsi="Arial" w:cs="Arial"/>
          <w:color w:val="000000"/>
          <w:sz w:val="22"/>
          <w:szCs w:val="22"/>
        </w:rPr>
        <w:t>On average, neurometric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neurometric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(neurometric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neurometric thresholds were similarly affected by background contrast. </w:t>
      </w:r>
      <w:r w:rsidR="004C3A12">
        <w:rPr>
          <w:rFonts w:ascii="Arial" w:hAnsi="Arial" w:cs="Arial"/>
          <w:color w:val="000000"/>
          <w:sz w:val="22"/>
          <w:szCs w:val="22"/>
        </w:rPr>
        <w:t xml:space="preserve">As expected, post-hoc t-tests found no difference between neurometric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quantify the relationship between neurometric and psychometric thresholds</w:t>
      </w:r>
      <w:r>
        <w:rPr>
          <w:rFonts w:ascii="Arial" w:hAnsi="Arial" w:cs="Arial"/>
          <w:color w:val="000000"/>
          <w:sz w:val="22"/>
          <w:szCs w:val="22"/>
        </w:rPr>
        <w:t>, while controlling for the effect of contrast, we fit a mixed-effects model using contrast and neurometric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neurometric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neurometric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r w:rsidR="006447B9">
        <w:rPr>
          <w:rFonts w:ascii="Arial" w:hAnsi="Arial" w:cs="Arial"/>
          <w:color w:val="000000"/>
          <w:sz w:val="22"/>
          <w:szCs w:val="22"/>
        </w:rPr>
        <w:t xml:space="preserve">neurometric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4BA04B0C" w14:textId="1A1DA27B" w:rsidR="005E6A59" w:rsidRPr="003A4453" w:rsidRDefault="005E6A59" w:rsidP="000F2D05">
      <w:pPr>
        <w:jc w:val="both"/>
        <w:rPr>
          <w:rFonts w:ascii="Arial" w:hAnsi="Arial" w:cs="Arial"/>
          <w:color w:val="000000"/>
          <w:sz w:val="22"/>
          <w:szCs w:val="22"/>
        </w:rPr>
      </w:pPr>
      <w:r>
        <w:rPr>
          <w:rFonts w:ascii="Arial" w:hAnsi="Arial" w:cs="Arial"/>
          <w:color w:val="000000"/>
          <w:sz w:val="22"/>
          <w:szCs w:val="22"/>
        </w:rPr>
        <w:tab/>
      </w:r>
      <w:r w:rsidR="006745D5">
        <w:rPr>
          <w:rFonts w:ascii="Arial" w:hAnsi="Arial" w:cs="Arial"/>
          <w:color w:val="000000"/>
          <w:sz w:val="22"/>
          <w:szCs w:val="22"/>
        </w:rPr>
        <w:t>We</w:t>
      </w:r>
      <w:r>
        <w:rPr>
          <w:rFonts w:ascii="Arial" w:hAnsi="Arial" w:cs="Arial"/>
          <w:color w:val="000000"/>
          <w:sz w:val="22"/>
          <w:szCs w:val="22"/>
        </w:rPr>
        <w:t xml:space="preserve"> applied the same statistical analysis to neurometric </w:t>
      </w:r>
      <w:r w:rsidR="00D26E7B">
        <w:rPr>
          <w:rFonts w:ascii="Arial" w:hAnsi="Arial" w:cs="Arial"/>
          <w:color w:val="000000"/>
          <w:sz w:val="22"/>
          <w:szCs w:val="22"/>
        </w:rPr>
        <w:t xml:space="preserve">and psychometric </w:t>
      </w:r>
      <w:r>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r w:rsidR="00A96C6B">
        <w:rPr>
          <w:rFonts w:ascii="Arial" w:hAnsi="Arial" w:cs="Arial"/>
          <w:color w:val="000000"/>
          <w:sz w:val="22"/>
          <w:szCs w:val="22"/>
        </w:rPr>
        <w:t>neurometric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Neurometric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To quantify the relationship between neurometric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r w:rsidR="000F2D05">
        <w:rPr>
          <w:rFonts w:ascii="Arial" w:hAnsi="Arial" w:cs="Arial"/>
          <w:color w:val="000000"/>
          <w:sz w:val="22"/>
          <w:szCs w:val="22"/>
        </w:rPr>
        <w:t xml:space="preserve">neurometric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Pr>
          <w:rFonts w:ascii="Arial" w:hAnsi="Arial" w:cs="Arial"/>
          <w:color w:val="000000"/>
          <w:sz w:val="22"/>
          <w:szCs w:val="22"/>
        </w:rPr>
        <w:t xml:space="preserve"> </w:t>
      </w:r>
      <w:r w:rsidR="007D7DF6">
        <w:rPr>
          <w:rFonts w:ascii="Arial" w:hAnsi="Arial" w:cs="Arial"/>
          <w:color w:val="000000"/>
          <w:sz w:val="22"/>
          <w:szCs w:val="22"/>
        </w:rPr>
        <w:t xml:space="preserve">Overall, these </w:t>
      </w:r>
      <w:r>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Pr>
          <w:rFonts w:ascii="Arial" w:hAnsi="Arial" w:cs="Arial"/>
          <w:color w:val="000000"/>
          <w:sz w:val="22"/>
          <w:szCs w:val="22"/>
        </w:rPr>
        <w:t>), demonstrating that</w:t>
      </w:r>
      <w:r w:rsidR="000F2D05">
        <w:rPr>
          <w:rFonts w:ascii="Arial" w:hAnsi="Arial" w:cs="Arial"/>
          <w:color w:val="000000"/>
          <w:sz w:val="22"/>
          <w:szCs w:val="22"/>
        </w:rPr>
        <w:t>,</w:t>
      </w:r>
      <w:r>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Pr>
          <w:rFonts w:ascii="Arial" w:hAnsi="Arial" w:cs="Arial"/>
          <w:color w:val="000000"/>
          <w:sz w:val="22"/>
          <w:szCs w:val="22"/>
        </w:rPr>
        <w:t xml:space="preserve"> neurometric and psychometric slopes</w:t>
      </w:r>
      <w:r w:rsidR="003343E3">
        <w:rPr>
          <w:rFonts w:ascii="Arial" w:hAnsi="Arial" w:cs="Arial"/>
          <w:color w:val="000000"/>
          <w:sz w:val="22"/>
          <w:szCs w:val="22"/>
        </w:rPr>
        <w:t xml:space="preserve"> and that neurometric slope is predictive of psychometric slope on a mouse-to-mouse basis</w:t>
      </w:r>
      <w:r>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neurometric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692B0D5F" w14:textId="3D49E849" w:rsidR="0002033B" w:rsidRDefault="005E6A59" w:rsidP="000C79CA">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in</w:t>
      </w:r>
      <w:r w:rsidR="00A1085D">
        <w:rPr>
          <w:rFonts w:ascii="Arial" w:hAnsi="Arial" w:cs="Arial"/>
          <w:color w:val="000000"/>
          <w:sz w:val="22"/>
          <w:szCs w:val="22"/>
        </w:rPr>
        <w:t xml:space="preserve">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 xml:space="preserve">In </w:t>
      </w:r>
      <w:r w:rsidR="00D506E2">
        <w:rPr>
          <w:rFonts w:ascii="Arial" w:hAnsi="Arial" w:cs="Arial"/>
          <w:color w:val="000000"/>
          <w:sz w:val="22"/>
          <w:szCs w:val="22"/>
        </w:rPr>
        <w:lastRenderedPageBreak/>
        <w:t>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w:t>
      </w:r>
    </w:p>
    <w:p w14:paraId="515768EB" w14:textId="031AAD38" w:rsidR="0002033B" w:rsidRDefault="0045722C" w:rsidP="0002033B">
      <w:pPr>
        <w:jc w:val="both"/>
        <w:rPr>
          <w:rFonts w:ascii="Arial" w:hAnsi="Arial" w:cs="Arial"/>
          <w:b/>
          <w:bCs/>
          <w:color w:val="000000"/>
          <w:sz w:val="20"/>
          <w:szCs w:val="20"/>
        </w:rPr>
      </w:pPr>
      <w:r>
        <w:rPr>
          <w:rFonts w:ascii="Arial" w:hAnsi="Arial" w:cs="Arial"/>
          <w:noProof/>
          <w:color w:val="000000"/>
          <w:sz w:val="22"/>
          <w:szCs w:val="22"/>
        </w:rPr>
        <w:drawing>
          <wp:anchor distT="0" distB="0" distL="114300" distR="114300" simplePos="0" relativeHeight="251674624" behindDoc="0" locked="0" layoutInCell="1" allowOverlap="1" wp14:anchorId="516FC1BF" wp14:editId="3B204387">
            <wp:simplePos x="0" y="0"/>
            <wp:positionH relativeFrom="column">
              <wp:align>center</wp:align>
            </wp:positionH>
            <wp:positionV relativeFrom="paragraph">
              <wp:posOffset>0</wp:posOffset>
            </wp:positionV>
            <wp:extent cx="5230368" cy="4498848"/>
            <wp:effectExtent l="0" t="0" r="254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0368" cy="4498848"/>
                    </a:xfrm>
                    <a:prstGeom prst="rect">
                      <a:avLst/>
                    </a:prstGeom>
                  </pic:spPr>
                </pic:pic>
              </a:graphicData>
            </a:graphic>
            <wp14:sizeRelH relativeFrom="margin">
              <wp14:pctWidth>0</wp14:pctWidth>
            </wp14:sizeRelH>
            <wp14:sizeRelV relativeFrom="margin">
              <wp14:pctHeight>0</wp14:pctHeight>
            </wp14:sizeRelV>
          </wp:anchor>
        </w:drawing>
      </w:r>
      <w:r w:rsidR="0002033B" w:rsidRPr="004E7B8B">
        <w:rPr>
          <w:rFonts w:ascii="Arial" w:hAnsi="Arial" w:cs="Arial"/>
          <w:b/>
          <w:bCs/>
          <w:color w:val="000000"/>
          <w:sz w:val="20"/>
          <w:szCs w:val="20"/>
        </w:rPr>
        <w:t xml:space="preserve">Figure </w:t>
      </w:r>
      <w:r w:rsidR="0002033B">
        <w:rPr>
          <w:rFonts w:ascii="Arial" w:hAnsi="Arial" w:cs="Arial"/>
          <w:b/>
          <w:bCs/>
          <w:color w:val="000000"/>
          <w:sz w:val="20"/>
          <w:szCs w:val="20"/>
        </w:rPr>
        <w:t>4</w:t>
      </w:r>
      <w:r w:rsidR="0002033B" w:rsidRPr="004E7B8B">
        <w:rPr>
          <w:rFonts w:ascii="Arial" w:hAnsi="Arial" w:cs="Arial"/>
          <w:b/>
          <w:bCs/>
          <w:color w:val="000000"/>
          <w:sz w:val="20"/>
          <w:szCs w:val="20"/>
        </w:rPr>
        <w:t>.</w:t>
      </w:r>
    </w:p>
    <w:p w14:paraId="2160EC8B" w14:textId="77777777" w:rsidR="0002033B" w:rsidRDefault="0002033B" w:rsidP="0002033B">
      <w:pPr>
        <w:jc w:val="both"/>
        <w:rPr>
          <w:rFonts w:ascii="Arial" w:hAnsi="Arial" w:cs="Arial"/>
          <w:b/>
          <w:bCs/>
          <w:color w:val="000000"/>
          <w:sz w:val="20"/>
          <w:szCs w:val="20"/>
        </w:rPr>
      </w:pPr>
    </w:p>
    <w:p w14:paraId="1E5F5CED" w14:textId="7199207D" w:rsidR="0002033B" w:rsidRPr="004E7B8B" w:rsidRDefault="0002033B" w:rsidP="0002033B">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sidR="0048782E">
        <w:rPr>
          <w:rFonts w:ascii="Arial" w:hAnsi="Arial" w:cs="Arial"/>
          <w:color w:val="000000"/>
          <w:sz w:val="20"/>
          <w:szCs w:val="20"/>
        </w:rPr>
        <w:t>after</w:t>
      </w:r>
      <w:r w:rsidR="0048782E" w:rsidRPr="004E7B8B">
        <w:rPr>
          <w:rFonts w:ascii="Arial" w:hAnsi="Arial" w:cs="Arial"/>
          <w:color w:val="000000"/>
          <w:sz w:val="20"/>
          <w:szCs w:val="20"/>
        </w:rPr>
        <w:t xml:space="preserve"> </w:t>
      </w:r>
      <w:r w:rsidRPr="004E7B8B">
        <w:rPr>
          <w:rFonts w:ascii="Arial" w:hAnsi="Arial" w:cs="Arial"/>
          <w:color w:val="000000"/>
          <w:sz w:val="20"/>
          <w:szCs w:val="20"/>
        </w:rPr>
        <w:t>muscimol or saline application</w:t>
      </w:r>
      <w:r w:rsidR="0048782E">
        <w:rPr>
          <w:rFonts w:ascii="Arial" w:hAnsi="Arial" w:cs="Arial"/>
          <w:color w:val="000000"/>
          <w:sz w:val="20"/>
          <w:szCs w:val="20"/>
        </w:rPr>
        <w:t xml:space="preserve"> (n = 43 sessions across 4 mice). </w:t>
      </w:r>
      <w:r w:rsidR="0048782E">
        <w:rPr>
          <w:rFonts w:ascii="Arial" w:hAnsi="Arial" w:cs="Arial"/>
          <w:i/>
          <w:iCs/>
          <w:color w:val="000000"/>
          <w:sz w:val="20"/>
          <w:szCs w:val="20"/>
        </w:rPr>
        <w:t>Top</w:t>
      </w:r>
      <w:r w:rsidR="0048782E">
        <w:rPr>
          <w:rFonts w:ascii="Arial" w:hAnsi="Arial" w:cs="Arial"/>
          <w:color w:val="000000"/>
          <w:sz w:val="20"/>
          <w:szCs w:val="20"/>
        </w:rPr>
        <w:t xml:space="preserve">: Performance in high contrast (red). </w:t>
      </w:r>
      <w:r w:rsidR="0048782E">
        <w:rPr>
          <w:rFonts w:ascii="Arial" w:hAnsi="Arial" w:cs="Arial"/>
          <w:i/>
          <w:iCs/>
          <w:color w:val="000000"/>
          <w:sz w:val="20"/>
          <w:szCs w:val="20"/>
        </w:rPr>
        <w:t xml:space="preserve">Bottom: </w:t>
      </w:r>
      <w:r w:rsidR="0048782E">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sidR="00202CAB">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sidR="00202CAB">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sidR="0045722C">
        <w:rPr>
          <w:rFonts w:ascii="Arial" w:hAnsi="Arial" w:cs="Arial"/>
          <w:i/>
          <w:iCs/>
          <w:sz w:val="20"/>
          <w:szCs w:val="20"/>
        </w:rPr>
        <w:t>Top</w:t>
      </w:r>
      <w:r w:rsidRPr="004E7B8B">
        <w:rPr>
          <w:rFonts w:ascii="Arial" w:hAnsi="Arial" w:cs="Arial"/>
          <w:sz w:val="20"/>
          <w:szCs w:val="20"/>
        </w:rPr>
        <w:t>: Example stimulus spectrogram for the target</w:t>
      </w:r>
      <w:r w:rsidR="00A75A2A">
        <w:rPr>
          <w:rFonts w:ascii="Arial" w:hAnsi="Arial" w:cs="Arial"/>
          <w:sz w:val="20"/>
          <w:szCs w:val="20"/>
        </w:rPr>
        <w:t>-</w:t>
      </w:r>
      <w:r w:rsidRPr="004E7B8B">
        <w:rPr>
          <w:rFonts w:ascii="Arial" w:hAnsi="Arial" w:cs="Arial"/>
          <w:sz w:val="20"/>
          <w:szCs w:val="20"/>
        </w:rPr>
        <w:t>in</w:t>
      </w:r>
      <w:r w:rsidR="00A75A2A">
        <w:rPr>
          <w:rFonts w:ascii="Arial" w:hAnsi="Arial" w:cs="Arial"/>
          <w:sz w:val="20"/>
          <w:szCs w:val="20"/>
        </w:rPr>
        <w:t>-</w:t>
      </w:r>
      <w:r w:rsidR="003F3874">
        <w:rPr>
          <w:rFonts w:ascii="Arial" w:hAnsi="Arial" w:cs="Arial"/>
          <w:sz w:val="20"/>
          <w:szCs w:val="20"/>
        </w:rPr>
        <w:t>background</w:t>
      </w:r>
      <w:r w:rsidRPr="004E7B8B">
        <w:rPr>
          <w:rFonts w:ascii="Arial" w:hAnsi="Arial" w:cs="Arial"/>
          <w:sz w:val="20"/>
          <w:szCs w:val="20"/>
        </w:rPr>
        <w:t xml:space="preserve"> detection task with the corresponding waveform below. </w:t>
      </w:r>
      <w:r w:rsidR="00F514A6">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sidR="0045722C">
        <w:rPr>
          <w:rFonts w:ascii="Arial" w:hAnsi="Arial" w:cs="Arial"/>
          <w:sz w:val="20"/>
          <w:szCs w:val="20"/>
        </w:rPr>
        <w:t>sound level</w:t>
      </w:r>
      <w:r w:rsidRPr="004E7B8B">
        <w:rPr>
          <w:rFonts w:ascii="Arial" w:hAnsi="Arial" w:cs="Arial"/>
          <w:sz w:val="20"/>
          <w:szCs w:val="20"/>
        </w:rPr>
        <w:t xml:space="preserve"> (silence is black). </w:t>
      </w:r>
      <w:r w:rsidR="0045722C">
        <w:rPr>
          <w:rFonts w:ascii="Arial" w:hAnsi="Arial" w:cs="Arial"/>
          <w:i/>
          <w:iCs/>
          <w:sz w:val="20"/>
          <w:szCs w:val="20"/>
        </w:rPr>
        <w:t xml:space="preserve">Bottom: </w:t>
      </w:r>
      <w:r w:rsidR="0045722C">
        <w:rPr>
          <w:rFonts w:ascii="Arial" w:hAnsi="Arial" w:cs="Arial"/>
          <w:sz w:val="20"/>
          <w:szCs w:val="20"/>
        </w:rPr>
        <w:t>S</w:t>
      </w:r>
      <w:r w:rsidR="0045722C" w:rsidRPr="004E7B8B">
        <w:rPr>
          <w:rFonts w:ascii="Arial" w:hAnsi="Arial" w:cs="Arial"/>
          <w:sz w:val="20"/>
          <w:szCs w:val="20"/>
        </w:rPr>
        <w:t>pectrogram</w:t>
      </w:r>
      <w:r w:rsidR="0045722C">
        <w:rPr>
          <w:rFonts w:ascii="Arial" w:hAnsi="Arial" w:cs="Arial"/>
          <w:sz w:val="20"/>
          <w:szCs w:val="20"/>
        </w:rPr>
        <w:t xml:space="preserve"> and waveform</w:t>
      </w:r>
      <w:r w:rsidR="0045722C" w:rsidRPr="004E7B8B">
        <w:rPr>
          <w:rFonts w:ascii="Arial" w:hAnsi="Arial" w:cs="Arial"/>
          <w:sz w:val="20"/>
          <w:szCs w:val="20"/>
        </w:rPr>
        <w:t xml:space="preserve"> for the target-in-silence task</w:t>
      </w:r>
      <w:r w:rsidR="0045722C">
        <w:rPr>
          <w:rFonts w:ascii="Arial" w:hAnsi="Arial" w:cs="Arial"/>
          <w:sz w:val="20"/>
          <w:szCs w:val="20"/>
        </w:rPr>
        <w:t xml:space="preserve">. </w:t>
      </w:r>
      <w:r w:rsidR="0045722C">
        <w:rPr>
          <w:rFonts w:ascii="Arial" w:hAnsi="Arial" w:cs="Arial"/>
          <w:b/>
          <w:bCs/>
          <w:sz w:val="20"/>
          <w:szCs w:val="20"/>
        </w:rPr>
        <w:t>e</w:t>
      </w:r>
      <w:r w:rsidR="0045722C" w:rsidRPr="000F4CBB">
        <w:rPr>
          <w:rFonts w:ascii="Arial" w:hAnsi="Arial" w:cs="Arial"/>
          <w:b/>
          <w:bCs/>
          <w:sz w:val="20"/>
          <w:szCs w:val="20"/>
        </w:rPr>
        <w:t>,</w:t>
      </w:r>
      <w:r w:rsidR="0045722C" w:rsidRPr="004E7B8B">
        <w:rPr>
          <w:rFonts w:ascii="Arial" w:hAnsi="Arial" w:cs="Arial"/>
          <w:sz w:val="20"/>
          <w:szCs w:val="20"/>
        </w:rPr>
        <w:t xml:space="preserve"> </w:t>
      </w:r>
      <w:r w:rsidR="0045722C">
        <w:rPr>
          <w:rFonts w:ascii="Arial" w:hAnsi="Arial" w:cs="Arial"/>
          <w:i/>
          <w:iCs/>
          <w:sz w:val="20"/>
          <w:szCs w:val="20"/>
        </w:rPr>
        <w:t>Top</w:t>
      </w:r>
      <w:r w:rsidRPr="004E7B8B">
        <w:rPr>
          <w:rFonts w:ascii="Arial" w:hAnsi="Arial" w:cs="Arial"/>
          <w:sz w:val="20"/>
          <w:szCs w:val="20"/>
        </w:rPr>
        <w:t>: psychometric performance</w:t>
      </w:r>
      <w:r w:rsidR="0045722C">
        <w:rPr>
          <w:rFonts w:ascii="Arial" w:hAnsi="Arial" w:cs="Arial"/>
          <w:sz w:val="20"/>
          <w:szCs w:val="20"/>
        </w:rPr>
        <w:t xml:space="preserve"> with high contrast background</w:t>
      </w:r>
      <w:r w:rsidRPr="004E7B8B">
        <w:rPr>
          <w:rFonts w:ascii="Arial" w:hAnsi="Arial" w:cs="Arial"/>
          <w:sz w:val="20"/>
          <w:szCs w:val="20"/>
        </w:rPr>
        <w:t xml:space="preserve"> </w:t>
      </w:r>
      <w:r w:rsidR="0048782E">
        <w:rPr>
          <w:rFonts w:ascii="Arial" w:hAnsi="Arial" w:cs="Arial"/>
          <w:sz w:val="20"/>
          <w:szCs w:val="20"/>
        </w:rPr>
        <w:t>(</w:t>
      </w:r>
      <w:r w:rsidRPr="004E7B8B">
        <w:rPr>
          <w:rFonts w:ascii="Arial" w:hAnsi="Arial" w:cs="Arial"/>
          <w:sz w:val="20"/>
          <w:szCs w:val="20"/>
        </w:rPr>
        <w:t>n</w:t>
      </w:r>
      <w:r w:rsidR="0048782E">
        <w:rPr>
          <w:rFonts w:ascii="Arial" w:hAnsi="Arial" w:cs="Arial"/>
          <w:sz w:val="20"/>
          <w:szCs w:val="20"/>
        </w:rPr>
        <w:t xml:space="preserve"> </w:t>
      </w:r>
      <w:r w:rsidRPr="004E7B8B">
        <w:rPr>
          <w:rFonts w:ascii="Arial" w:hAnsi="Arial" w:cs="Arial"/>
          <w:sz w:val="20"/>
          <w:szCs w:val="20"/>
        </w:rPr>
        <w:t>=</w:t>
      </w:r>
      <w:r w:rsidR="0048782E">
        <w:rPr>
          <w:rFonts w:ascii="Arial" w:hAnsi="Arial" w:cs="Arial"/>
          <w:sz w:val="20"/>
          <w:szCs w:val="20"/>
        </w:rPr>
        <w:t xml:space="preserve"> </w:t>
      </w:r>
      <w:r w:rsidR="0045722C">
        <w:rPr>
          <w:rFonts w:ascii="Arial" w:hAnsi="Arial" w:cs="Arial"/>
          <w:sz w:val="20"/>
          <w:szCs w:val="20"/>
        </w:rPr>
        <w:t>10 sessions across 2</w:t>
      </w:r>
      <w:r w:rsidR="0045722C" w:rsidRPr="004E7B8B">
        <w:rPr>
          <w:rFonts w:ascii="Arial" w:hAnsi="Arial" w:cs="Arial"/>
          <w:sz w:val="20"/>
          <w:szCs w:val="20"/>
        </w:rPr>
        <w:t xml:space="preserve"> </w:t>
      </w:r>
      <w:r w:rsidRPr="004E7B8B">
        <w:rPr>
          <w:rFonts w:ascii="Arial" w:hAnsi="Arial" w:cs="Arial"/>
          <w:sz w:val="20"/>
          <w:szCs w:val="20"/>
        </w:rPr>
        <w:t>mice</w:t>
      </w:r>
      <w:r w:rsidR="0048782E">
        <w:rPr>
          <w:rFonts w:ascii="Arial" w:hAnsi="Arial" w:cs="Arial"/>
          <w:sz w:val="20"/>
          <w:szCs w:val="20"/>
        </w:rPr>
        <w:t>)</w:t>
      </w:r>
      <w:r w:rsidRPr="004E7B8B">
        <w:rPr>
          <w:rFonts w:ascii="Arial" w:hAnsi="Arial" w:cs="Arial"/>
          <w:sz w:val="20"/>
          <w:szCs w:val="20"/>
        </w:rPr>
        <w:t xml:space="preserve">, </w:t>
      </w:r>
      <w:r w:rsidR="0045722C">
        <w:rPr>
          <w:rFonts w:ascii="Arial" w:hAnsi="Arial" w:cs="Arial"/>
          <w:sz w:val="20"/>
          <w:szCs w:val="20"/>
        </w:rPr>
        <w:t xml:space="preserve">formatting as in top panel of </w:t>
      </w:r>
      <w:r w:rsidR="0045722C">
        <w:rPr>
          <w:rFonts w:ascii="Arial" w:hAnsi="Arial" w:cs="Arial"/>
          <w:b/>
          <w:bCs/>
          <w:sz w:val="20"/>
          <w:szCs w:val="20"/>
        </w:rPr>
        <w:t>b</w:t>
      </w:r>
      <w:r w:rsidRPr="004E7B8B">
        <w:rPr>
          <w:rFonts w:ascii="Arial" w:hAnsi="Arial" w:cs="Arial"/>
          <w:sz w:val="20"/>
          <w:szCs w:val="20"/>
        </w:rPr>
        <w:t xml:space="preserve">. </w:t>
      </w:r>
      <w:r w:rsidR="0045722C" w:rsidRPr="000F4CBB">
        <w:rPr>
          <w:rFonts w:ascii="Arial" w:hAnsi="Arial" w:cs="Arial"/>
          <w:i/>
          <w:iCs/>
          <w:sz w:val="20"/>
          <w:szCs w:val="20"/>
        </w:rPr>
        <w:t>Bottom</w:t>
      </w:r>
      <w:r w:rsidRPr="004E7B8B">
        <w:rPr>
          <w:rFonts w:ascii="Arial" w:hAnsi="Arial" w:cs="Arial"/>
          <w:sz w:val="20"/>
          <w:szCs w:val="20"/>
        </w:rPr>
        <w:t>: psychometric performance</w:t>
      </w:r>
      <w:r w:rsidR="0045722C">
        <w:rPr>
          <w:rFonts w:ascii="Arial" w:hAnsi="Arial" w:cs="Arial"/>
          <w:sz w:val="20"/>
          <w:szCs w:val="20"/>
        </w:rPr>
        <w:t xml:space="preserve"> </w:t>
      </w:r>
      <w:r w:rsidRPr="004E7B8B">
        <w:rPr>
          <w:rFonts w:ascii="Arial" w:hAnsi="Arial" w:cs="Arial"/>
          <w:sz w:val="20"/>
          <w:szCs w:val="20"/>
        </w:rPr>
        <w:t xml:space="preserve"> </w:t>
      </w:r>
      <w:r w:rsidR="0048782E">
        <w:rPr>
          <w:rFonts w:ascii="Arial" w:hAnsi="Arial" w:cs="Arial"/>
          <w:sz w:val="20"/>
          <w:szCs w:val="20"/>
        </w:rPr>
        <w:t>(</w:t>
      </w:r>
      <w:r w:rsidR="007D7DF6">
        <w:rPr>
          <w:rFonts w:ascii="Arial" w:hAnsi="Arial" w:cs="Arial"/>
          <w:sz w:val="20"/>
          <w:szCs w:val="20"/>
        </w:rPr>
        <w:t xml:space="preserve">n = </w:t>
      </w:r>
      <w:r w:rsidR="0045722C">
        <w:rPr>
          <w:rFonts w:ascii="Arial" w:hAnsi="Arial" w:cs="Arial"/>
          <w:sz w:val="20"/>
          <w:szCs w:val="20"/>
        </w:rPr>
        <w:t xml:space="preserve">16 </w:t>
      </w:r>
      <w:r w:rsidR="007D7DF6">
        <w:rPr>
          <w:rFonts w:ascii="Arial" w:hAnsi="Arial" w:cs="Arial"/>
          <w:sz w:val="20"/>
          <w:szCs w:val="20"/>
        </w:rPr>
        <w:t>sessions from 2</w:t>
      </w:r>
      <w:r w:rsidRPr="004E7B8B">
        <w:rPr>
          <w:rFonts w:ascii="Arial" w:hAnsi="Arial" w:cs="Arial"/>
          <w:sz w:val="20"/>
          <w:szCs w:val="20"/>
        </w:rPr>
        <w:t xml:space="preserve"> mice</w:t>
      </w:r>
      <w:r w:rsidR="006745D5">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sidR="00A75A2A">
        <w:rPr>
          <w:rFonts w:ascii="Arial" w:hAnsi="Arial" w:cs="Arial"/>
          <w:sz w:val="20"/>
          <w:szCs w:val="20"/>
        </w:rPr>
        <w:t>-</w:t>
      </w:r>
      <w:r w:rsidRPr="004E7B8B">
        <w:rPr>
          <w:rFonts w:ascii="Arial" w:hAnsi="Arial" w:cs="Arial"/>
          <w:sz w:val="20"/>
          <w:szCs w:val="20"/>
        </w:rPr>
        <w:t>in</w:t>
      </w:r>
      <w:r w:rsidR="00A75A2A">
        <w:rPr>
          <w:rFonts w:ascii="Arial" w:hAnsi="Arial" w:cs="Arial"/>
          <w:sz w:val="20"/>
          <w:szCs w:val="20"/>
        </w:rPr>
        <w:t>-</w:t>
      </w:r>
      <w:r w:rsidR="003F3874">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sidR="00F910AF">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sidR="001711F3">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001711F3" w:rsidRPr="000F4CBB">
        <w:rPr>
          <w:rFonts w:ascii="Arial" w:hAnsi="Arial" w:cs="Arial"/>
          <w:sz w:val="20"/>
          <w:szCs w:val="20"/>
        </w:rPr>
        <w:t>,</w:t>
      </w:r>
      <w:r w:rsidRPr="004E7B8B">
        <w:rPr>
          <w:rFonts w:ascii="Arial" w:hAnsi="Arial" w:cs="Arial"/>
          <w:sz w:val="20"/>
          <w:szCs w:val="20"/>
        </w:rPr>
        <w:t xml:space="preserve"> </w:t>
      </w:r>
      <w:r w:rsidR="001711F3">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sidR="001711F3">
        <w:rPr>
          <w:rFonts w:ascii="Arial" w:hAnsi="Arial" w:cs="Arial"/>
          <w:sz w:val="20"/>
          <w:szCs w:val="20"/>
        </w:rPr>
        <w:t>-</w:t>
      </w:r>
      <w:r w:rsidRPr="004E7B8B">
        <w:rPr>
          <w:rFonts w:ascii="Arial" w:hAnsi="Arial" w:cs="Arial"/>
          <w:sz w:val="20"/>
          <w:szCs w:val="20"/>
        </w:rPr>
        <w:t>in</w:t>
      </w:r>
      <w:r w:rsidR="001711F3">
        <w:rPr>
          <w:rFonts w:ascii="Arial" w:hAnsi="Arial" w:cs="Arial"/>
          <w:sz w:val="20"/>
          <w:szCs w:val="20"/>
        </w:rPr>
        <w:t>-</w:t>
      </w:r>
      <w:r w:rsidR="003F3874">
        <w:rPr>
          <w:rFonts w:ascii="Arial" w:hAnsi="Arial" w:cs="Arial"/>
          <w:sz w:val="20"/>
          <w:szCs w:val="20"/>
        </w:rPr>
        <w:t>background</w:t>
      </w:r>
      <w:r w:rsidRPr="004E7B8B">
        <w:rPr>
          <w:rFonts w:ascii="Arial" w:hAnsi="Arial" w:cs="Arial"/>
          <w:sz w:val="20"/>
          <w:szCs w:val="20"/>
        </w:rPr>
        <w:t xml:space="preserve"> task. </w:t>
      </w:r>
      <w:r w:rsidR="001711F3">
        <w:rPr>
          <w:rFonts w:ascii="Arial" w:hAnsi="Arial" w:cs="Arial"/>
          <w:sz w:val="20"/>
          <w:szCs w:val="20"/>
        </w:rPr>
        <w:t>G</w:t>
      </w:r>
      <w:r w:rsidRPr="004E7B8B">
        <w:rPr>
          <w:rFonts w:ascii="Arial" w:hAnsi="Arial" w:cs="Arial"/>
          <w:sz w:val="20"/>
          <w:szCs w:val="20"/>
        </w:rPr>
        <w:t>r</w:t>
      </w:r>
      <w:r w:rsidR="00F910AF">
        <w:rPr>
          <w:rFonts w:ascii="Arial" w:hAnsi="Arial" w:cs="Arial"/>
          <w:sz w:val="20"/>
          <w:szCs w:val="20"/>
        </w:rPr>
        <w:t>a</w:t>
      </w:r>
      <w:r w:rsidRPr="004E7B8B">
        <w:rPr>
          <w:rFonts w:ascii="Arial" w:hAnsi="Arial" w:cs="Arial"/>
          <w:sz w:val="20"/>
          <w:szCs w:val="20"/>
        </w:rPr>
        <w:t>y bars indicate performance in the detection</w:t>
      </w:r>
      <w:r w:rsidR="001711F3">
        <w:rPr>
          <w:rFonts w:ascii="Arial" w:hAnsi="Arial" w:cs="Arial"/>
          <w:sz w:val="20"/>
          <w:szCs w:val="20"/>
        </w:rPr>
        <w:t>-</w:t>
      </w:r>
      <w:r w:rsidRPr="004E7B8B">
        <w:rPr>
          <w:rFonts w:ascii="Arial" w:hAnsi="Arial" w:cs="Arial"/>
          <w:sz w:val="20"/>
          <w:szCs w:val="20"/>
        </w:rPr>
        <w:t>in</w:t>
      </w:r>
      <w:r w:rsidR="001711F3">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975CC08" w14:textId="1864A12A" w:rsidR="0002033B" w:rsidRDefault="0002033B">
      <w:pPr>
        <w:rPr>
          <w:rFonts w:ascii="Arial" w:hAnsi="Arial" w:cs="Arial"/>
          <w:color w:val="000000"/>
          <w:sz w:val="22"/>
          <w:szCs w:val="22"/>
        </w:rPr>
      </w:pPr>
      <w:r>
        <w:rPr>
          <w:rFonts w:ascii="Arial" w:hAnsi="Arial" w:cs="Arial"/>
          <w:color w:val="000000"/>
          <w:sz w:val="22"/>
          <w:szCs w:val="22"/>
        </w:rPr>
        <w:br w:type="page"/>
      </w:r>
    </w:p>
    <w:p w14:paraId="29C284B7" w14:textId="2E394352" w:rsidR="00E57303" w:rsidRDefault="005E6A59" w:rsidP="000C79CA">
      <w:pPr>
        <w:jc w:val="both"/>
        <w:rPr>
          <w:rFonts w:ascii="Arial" w:hAnsi="Arial" w:cs="Arial"/>
          <w:color w:val="000000"/>
          <w:sz w:val="22"/>
          <w:szCs w:val="22"/>
        </w:rPr>
      </w:pPr>
      <w:r>
        <w:rPr>
          <w:rFonts w:ascii="Arial" w:hAnsi="Arial" w:cs="Arial"/>
          <w:color w:val="000000"/>
          <w:sz w:val="22"/>
          <w:szCs w:val="22"/>
        </w:rPr>
        <w:lastRenderedPageBreak/>
        <w:t>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r>
        <w:rPr>
          <w:rFonts w:ascii="Arial" w:hAnsi="Arial" w:cs="Arial"/>
          <w:i/>
          <w:iCs/>
          <w:color w:val="000000"/>
          <w:sz w:val="22"/>
          <w:szCs w:val="22"/>
        </w:rPr>
        <w:t>Mdn</w:t>
      </w:r>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r>
        <w:rPr>
          <w:rFonts w:ascii="Arial" w:hAnsi="Arial" w:cs="Arial"/>
          <w:i/>
          <w:iCs/>
          <w:color w:val="000000"/>
          <w:sz w:val="22"/>
          <w:szCs w:val="22"/>
        </w:rPr>
        <w:t xml:space="preserve">Mdn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C3FB98" w:rsidR="005E6A59" w:rsidRPr="00E53C83" w:rsidRDefault="005E6A59" w:rsidP="00BF644C">
      <w:pPr>
        <w:jc w:val="both"/>
        <w:rPr>
          <w:rFonts w:ascii="Arial" w:hAnsi="Arial" w:cs="Arial"/>
          <w:color w:val="000000"/>
          <w:sz w:val="20"/>
          <w:szCs w:val="20"/>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r>
        <w:rPr>
          <w:rFonts w:ascii="Arial" w:hAnsi="Arial" w:cs="Arial"/>
          <w:i/>
          <w:iCs/>
          <w:color w:val="000000"/>
          <w:sz w:val="22"/>
          <w:szCs w:val="22"/>
        </w:rPr>
        <w:t>Mdn</w:t>
      </w:r>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r>
        <w:rPr>
          <w:rFonts w:ascii="Arial" w:hAnsi="Arial" w:cs="Arial"/>
          <w:i/>
          <w:iCs/>
          <w:color w:val="000000"/>
          <w:sz w:val="22"/>
          <w:szCs w:val="22"/>
        </w:rPr>
        <w:t>Mdn</w:t>
      </w:r>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r>
        <w:rPr>
          <w:rFonts w:ascii="Arial" w:hAnsi="Arial" w:cs="Arial"/>
          <w:i/>
          <w:iCs/>
          <w:color w:val="000000"/>
          <w:sz w:val="22"/>
          <w:szCs w:val="22"/>
        </w:rPr>
        <w:t>Mdn</w:t>
      </w:r>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r>
        <w:rPr>
          <w:rFonts w:ascii="Arial" w:hAnsi="Arial" w:cs="Arial"/>
          <w:i/>
          <w:iCs/>
          <w:color w:val="000000"/>
          <w:sz w:val="22"/>
          <w:szCs w:val="22"/>
        </w:rPr>
        <w:t>Mdn</w:t>
      </w:r>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 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248E77F2"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commentRangeStart w:id="2"/>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commentRangeEnd w:id="2"/>
      <w:r w:rsidR="005B511D">
        <w:rPr>
          <w:rStyle w:val="CommentReference"/>
          <w:rFonts w:asciiTheme="minorHAnsi" w:eastAsiaTheme="minorHAnsi" w:hAnsiTheme="minorHAnsi" w:cstheme="minorBidi"/>
        </w:rPr>
        <w:commentReference w:id="2"/>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6C17B774"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with the step from low to high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1BA33D32" w14:textId="2E4FF711" w:rsidR="0002033B"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 Figure 6h</w:t>
      </w:r>
      <w:r>
        <w:rPr>
          <w:rFonts w:ascii="Arial" w:hAnsi="Arial" w:cs="Arial"/>
          <w:color w:val="000000"/>
          <w:sz w:val="22"/>
          <w:szCs w:val="22"/>
        </w:rPr>
        <w:t xml:space="preserve">). </w:t>
      </w:r>
    </w:p>
    <w:p w14:paraId="0B65C49E" w14:textId="2519C218" w:rsidR="0002033B" w:rsidRPr="00E57303" w:rsidRDefault="0002033B" w:rsidP="0002033B">
      <w:pPr>
        <w:rPr>
          <w:rFonts w:ascii="Arial" w:hAnsi="Arial" w:cs="Arial"/>
          <w:color w:val="000000"/>
          <w:sz w:val="22"/>
          <w:szCs w:val="22"/>
        </w:rPr>
      </w:pPr>
      <w:r>
        <w:rPr>
          <w:rFonts w:ascii="Arial" w:hAnsi="Arial" w:cs="Arial"/>
          <w:color w:val="000000"/>
          <w:sz w:val="22"/>
          <w:szCs w:val="22"/>
        </w:rPr>
        <w:br w:type="page"/>
      </w:r>
      <w:r w:rsidR="00F34F73">
        <w:rPr>
          <w:rFonts w:ascii="Arial" w:hAnsi="Arial" w:cs="Arial"/>
          <w:noProof/>
          <w:color w:val="000000"/>
          <w:sz w:val="22"/>
          <w:szCs w:val="22"/>
        </w:rPr>
        <w:lastRenderedPageBreak/>
        <w:drawing>
          <wp:anchor distT="0" distB="0" distL="114300" distR="114300" simplePos="0" relativeHeight="251675648" behindDoc="0" locked="0" layoutInCell="1" allowOverlap="1" wp14:anchorId="7EB620AF" wp14:editId="173776F7">
            <wp:simplePos x="0" y="0"/>
            <wp:positionH relativeFrom="column">
              <wp:align>center</wp:align>
            </wp:positionH>
            <wp:positionV relativeFrom="paragraph">
              <wp:posOffset>0</wp:posOffset>
            </wp:positionV>
            <wp:extent cx="4645152" cy="5751576"/>
            <wp:effectExtent l="0" t="0" r="3175" b="1905"/>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5152" cy="5751576"/>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A34A415" w14:textId="77777777" w:rsidR="0002033B" w:rsidRDefault="0002033B" w:rsidP="0002033B">
      <w:pPr>
        <w:jc w:val="both"/>
        <w:rPr>
          <w:rFonts w:ascii="Arial" w:hAnsi="Arial" w:cs="Arial"/>
          <w:b/>
          <w:bCs/>
          <w:color w:val="000000"/>
          <w:sz w:val="22"/>
          <w:szCs w:val="22"/>
        </w:rPr>
      </w:pPr>
    </w:p>
    <w:p w14:paraId="3087ACCC" w14:textId="1EA993E2" w:rsidR="0002033B" w:rsidRPr="004E7B8B" w:rsidRDefault="0002033B" w:rsidP="0002033B">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r w:rsidRPr="009D287F">
        <w:rPr>
          <w:rFonts w:ascii="Arial" w:hAnsi="Arial" w:cs="Arial"/>
          <w:color w:val="000000"/>
          <w:sz w:val="20"/>
          <w:szCs w:val="20"/>
        </w:rPr>
        <w:t xml:space="preserve">in low contrast during behavior. </w:t>
      </w:r>
      <w:r w:rsidR="00F34F73" w:rsidRPr="000F4CBB">
        <w:rPr>
          <w:rFonts w:ascii="Arial" w:hAnsi="Arial" w:cs="Arial"/>
          <w:i/>
          <w:iCs/>
          <w:color w:val="000000"/>
          <w:sz w:val="20"/>
          <w:szCs w:val="20"/>
        </w:rPr>
        <w:t>T</w:t>
      </w:r>
      <w:r w:rsidRPr="000F4CBB">
        <w:rPr>
          <w:rFonts w:ascii="Arial" w:hAnsi="Arial" w:cs="Arial"/>
          <w:i/>
          <w:iCs/>
          <w:color w:val="000000"/>
          <w:sz w:val="20"/>
          <w:szCs w:val="20"/>
        </w:rPr>
        <w:t>op</w:t>
      </w:r>
      <w:r w:rsidR="00F34F73">
        <w:rPr>
          <w:rFonts w:ascii="Arial" w:hAnsi="Arial" w:cs="Arial"/>
          <w:color w:val="000000"/>
          <w:sz w:val="20"/>
          <w:szCs w:val="20"/>
        </w:rPr>
        <w:t>:</w:t>
      </w:r>
      <w:r w:rsidRPr="009D287F">
        <w:rPr>
          <w:rFonts w:ascii="Arial" w:hAnsi="Arial" w:cs="Arial"/>
          <w:color w:val="000000"/>
          <w:sz w:val="20"/>
          <w:szCs w:val="20"/>
        </w:rPr>
        <w:t xml:space="preserve"> </w:t>
      </w:r>
      <w:r w:rsidR="00F34F73">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sidR="006745D5">
        <w:rPr>
          <w:rFonts w:ascii="Arial" w:hAnsi="Arial" w:cs="Arial"/>
          <w:color w:val="000000"/>
          <w:sz w:val="20"/>
          <w:szCs w:val="20"/>
        </w:rPr>
        <w:t>.</w:t>
      </w:r>
      <w:r>
        <w:rPr>
          <w:rFonts w:ascii="Arial" w:hAnsi="Arial" w:cs="Arial"/>
          <w:color w:val="000000"/>
          <w:sz w:val="20"/>
          <w:szCs w:val="20"/>
        </w:rPr>
        <w:t xml:space="preserve"> </w:t>
      </w:r>
      <w:r w:rsidR="00F34F73">
        <w:rPr>
          <w:rFonts w:ascii="Arial" w:hAnsi="Arial" w:cs="Arial"/>
          <w:i/>
          <w:iCs/>
          <w:color w:val="000000"/>
          <w:sz w:val="20"/>
          <w:szCs w:val="20"/>
        </w:rPr>
        <w:t>Bottom</w:t>
      </w:r>
      <w:r w:rsidR="00F34F73">
        <w:rPr>
          <w:rFonts w:ascii="Arial" w:hAnsi="Arial" w:cs="Arial"/>
          <w:color w:val="000000"/>
          <w:sz w:val="20"/>
          <w:szCs w:val="20"/>
        </w:rPr>
        <w:t>: Trial averaged PSTH for each condition</w:t>
      </w:r>
      <w:r w:rsidR="00AB492D">
        <w:rPr>
          <w:rFonts w:ascii="Arial" w:hAnsi="Arial" w:cs="Arial"/>
          <w:color w:val="000000"/>
          <w:sz w:val="20"/>
          <w:szCs w:val="20"/>
        </w:rPr>
        <w:t xml:space="preserve"> (</w:t>
      </w:r>
      <w:r w:rsidRPr="009D287F">
        <w:rPr>
          <w:rFonts w:ascii="Arial" w:hAnsi="Arial" w:cs="Arial"/>
          <w:color w:val="000000"/>
          <w:sz w:val="20"/>
          <w:szCs w:val="20"/>
        </w:rPr>
        <w:t>smoothed with a 2</w:t>
      </w:r>
      <w:r w:rsidR="007D349A">
        <w:rPr>
          <w:rFonts w:ascii="Arial" w:hAnsi="Arial" w:cs="Arial"/>
          <w:color w:val="000000"/>
          <w:sz w:val="20"/>
          <w:szCs w:val="20"/>
        </w:rPr>
        <w:t xml:space="preserve"> </w:t>
      </w:r>
      <w:r w:rsidRPr="009D287F">
        <w:rPr>
          <w:rFonts w:ascii="Arial" w:hAnsi="Arial" w:cs="Arial"/>
          <w:color w:val="000000"/>
          <w:sz w:val="20"/>
          <w:szCs w:val="20"/>
        </w:rPr>
        <w:t xml:space="preserve">ms </w:t>
      </w:r>
      <w:r w:rsidR="00AB492D">
        <w:rPr>
          <w:rFonts w:ascii="Arial" w:hAnsi="Arial" w:cs="Arial"/>
          <w:color w:val="000000"/>
          <w:sz w:val="20"/>
          <w:szCs w:val="20"/>
        </w:rPr>
        <w:t>wide</w:t>
      </w:r>
      <w:r w:rsidRPr="009D287F">
        <w:rPr>
          <w:rFonts w:ascii="Arial" w:hAnsi="Arial" w:cs="Arial"/>
          <w:color w:val="000000"/>
          <w:sz w:val="20"/>
          <w:szCs w:val="20"/>
        </w:rPr>
        <w:t xml:space="preserve"> Gaussian kernel</w:t>
      </w:r>
      <w:r w:rsidR="00AB492D">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r w:rsidRPr="009D287F">
        <w:rPr>
          <w:rFonts w:ascii="Arial" w:hAnsi="Arial" w:cs="Arial"/>
          <w:color w:val="000000"/>
          <w:sz w:val="20"/>
          <w:szCs w:val="20"/>
        </w:rPr>
        <w:t>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sidR="00AB492D">
        <w:rPr>
          <w:rFonts w:ascii="Arial" w:hAnsi="Arial" w:cs="Arial"/>
          <w:color w:val="000000"/>
          <w:sz w:val="20"/>
          <w:szCs w:val="20"/>
        </w:rPr>
        <w:t>intervals</w:t>
      </w:r>
      <w:r>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sidR="006745D5">
        <w:rPr>
          <w:rFonts w:ascii="Arial" w:hAnsi="Arial" w:cs="Arial"/>
          <w:color w:val="000000"/>
          <w:sz w:val="20"/>
          <w:szCs w:val="20"/>
        </w:rPr>
        <w:t>representative</w:t>
      </w:r>
      <w:r w:rsidR="006745D5" w:rsidRPr="009D287F">
        <w:rPr>
          <w:rFonts w:ascii="Arial" w:hAnsi="Arial" w:cs="Arial"/>
          <w:color w:val="000000"/>
          <w:sz w:val="20"/>
          <w:szCs w:val="20"/>
        </w:rPr>
        <w:t xml:space="preserve"> </w:t>
      </w:r>
      <w:r w:rsidRPr="009D287F">
        <w:rPr>
          <w:rFonts w:ascii="Arial" w:hAnsi="Arial" w:cs="Arial"/>
          <w:color w:val="000000"/>
          <w:sz w:val="20"/>
          <w:szCs w:val="20"/>
        </w:rPr>
        <w:t>low and high contrast session</w:t>
      </w:r>
      <w:r w:rsidR="006745D5">
        <w:rPr>
          <w:rFonts w:ascii="Arial" w:hAnsi="Arial" w:cs="Arial"/>
          <w:color w:val="000000"/>
          <w:sz w:val="20"/>
          <w:szCs w:val="20"/>
        </w:rPr>
        <w:t>s</w:t>
      </w:r>
      <w:r w:rsidRPr="009D287F">
        <w:rPr>
          <w:rFonts w:ascii="Arial" w:hAnsi="Arial" w:cs="Arial"/>
          <w:color w:val="000000"/>
          <w:sz w:val="20"/>
          <w:szCs w:val="20"/>
        </w:rPr>
        <w:t xml:space="preserve">. </w:t>
      </w:r>
      <w:r w:rsidR="00F34F73">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sidR="007D349A">
        <w:rPr>
          <w:rFonts w:ascii="Arial" w:hAnsi="Arial" w:cs="Arial"/>
          <w:color w:val="000000"/>
          <w:sz w:val="20"/>
          <w:szCs w:val="20"/>
        </w:rPr>
        <w:t>background</w:t>
      </w:r>
      <w:r w:rsidR="007D349A" w:rsidRPr="009D287F">
        <w:rPr>
          <w:rFonts w:ascii="Arial" w:hAnsi="Arial" w:cs="Arial"/>
          <w:color w:val="000000"/>
          <w:sz w:val="20"/>
          <w:szCs w:val="20"/>
        </w:rPr>
        <w:t xml:space="preserve"> </w:t>
      </w:r>
      <w:r w:rsidRPr="009D287F">
        <w:rPr>
          <w:rFonts w:ascii="Arial" w:hAnsi="Arial" w:cs="Arial"/>
          <w:color w:val="000000"/>
          <w:sz w:val="20"/>
          <w:szCs w:val="20"/>
        </w:rPr>
        <w:t xml:space="preserve">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sidR="006745D5">
        <w:rPr>
          <w:rFonts w:ascii="Arial" w:hAnsi="Arial" w:cs="Arial"/>
          <w:color w:val="000000"/>
          <w:sz w:val="20"/>
          <w:szCs w:val="20"/>
        </w:rPr>
        <w:t>-</w:t>
      </w:r>
      <w:r w:rsidRPr="009D287F">
        <w:rPr>
          <w:rFonts w:ascii="Arial" w:hAnsi="Arial" w:cs="Arial"/>
          <w:color w:val="000000"/>
          <w:sz w:val="20"/>
          <w:szCs w:val="20"/>
        </w:rPr>
        <w:t xml:space="preserve">dimensional neural space, </w:t>
      </w:r>
      <w:r w:rsidR="007D349A">
        <w:rPr>
          <w:rFonts w:ascii="Arial" w:hAnsi="Arial" w:cs="Arial"/>
          <w:color w:val="000000"/>
          <w:sz w:val="20"/>
          <w:szCs w:val="20"/>
        </w:rPr>
        <w:t>background</w:t>
      </w:r>
      <w:r w:rsidR="007D349A" w:rsidRPr="009D287F">
        <w:rPr>
          <w:rFonts w:ascii="Arial" w:hAnsi="Arial" w:cs="Arial"/>
          <w:color w:val="000000"/>
          <w:sz w:val="20"/>
          <w:szCs w:val="20"/>
        </w:rPr>
        <w:t xml:space="preserve"> </w:t>
      </w:r>
      <w:r w:rsidRPr="009D287F">
        <w:rPr>
          <w:rFonts w:ascii="Arial" w:hAnsi="Arial" w:cs="Arial"/>
          <w:color w:val="000000"/>
          <w:sz w:val="20"/>
          <w:szCs w:val="20"/>
        </w:rPr>
        <w:t xml:space="preserve">trials are represented </w:t>
      </w:r>
      <w:r w:rsidR="00F34F73">
        <w:rPr>
          <w:rFonts w:ascii="Arial" w:hAnsi="Arial" w:cs="Arial"/>
          <w:color w:val="000000"/>
          <w:sz w:val="20"/>
          <w:szCs w:val="20"/>
        </w:rPr>
        <w:t>by</w:t>
      </w:r>
      <w:r w:rsidR="00F34F73" w:rsidRPr="009D287F">
        <w:rPr>
          <w:rFonts w:ascii="Arial" w:hAnsi="Arial" w:cs="Arial"/>
          <w:color w:val="000000"/>
          <w:sz w:val="20"/>
          <w:szCs w:val="20"/>
        </w:rPr>
        <w:t xml:space="preserve"> </w:t>
      </w:r>
      <w:r w:rsidRPr="009D287F">
        <w:rPr>
          <w:rFonts w:ascii="Arial" w:hAnsi="Arial" w:cs="Arial"/>
          <w:color w:val="000000"/>
          <w:sz w:val="20"/>
          <w:szCs w:val="20"/>
        </w:rPr>
        <w:t xml:space="preserve">a gray point-cloud, while </w:t>
      </w:r>
      <w:r w:rsidR="006745D5">
        <w:rPr>
          <w:rFonts w:ascii="Arial" w:hAnsi="Arial" w:cs="Arial"/>
          <w:color w:val="000000"/>
          <w:sz w:val="20"/>
          <w:szCs w:val="20"/>
        </w:rPr>
        <w:t>target trials</w:t>
      </w:r>
      <w:r w:rsidRPr="009D287F">
        <w:rPr>
          <w:rFonts w:ascii="Arial" w:hAnsi="Arial" w:cs="Arial"/>
          <w:color w:val="000000"/>
          <w:sz w:val="20"/>
          <w:szCs w:val="20"/>
        </w:rPr>
        <w:t xml:space="preserve"> are represented </w:t>
      </w:r>
      <w:r w:rsidR="00F34F73">
        <w:rPr>
          <w:rFonts w:ascii="Arial" w:hAnsi="Arial" w:cs="Arial"/>
          <w:color w:val="000000"/>
          <w:sz w:val="20"/>
          <w:szCs w:val="20"/>
        </w:rPr>
        <w:t>by</w:t>
      </w:r>
      <w:r w:rsidR="00F34F73" w:rsidRPr="009D287F">
        <w:rPr>
          <w:rFonts w:ascii="Arial" w:hAnsi="Arial" w:cs="Arial"/>
          <w:color w:val="000000"/>
          <w:sz w:val="20"/>
          <w:szCs w:val="20"/>
        </w:rPr>
        <w:t xml:space="preserve"> </w:t>
      </w:r>
      <w:r w:rsidRPr="009D287F">
        <w:rPr>
          <w:rFonts w:ascii="Arial" w:hAnsi="Arial" w:cs="Arial"/>
          <w:color w:val="000000"/>
          <w:sz w:val="20"/>
          <w:szCs w:val="20"/>
        </w:rPr>
        <w:t xml:space="preserve">a blue point-cloud. The coding direction (CD) is the vector defining the average difference between </w:t>
      </w:r>
      <w:r w:rsidR="00F34F73">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sidR="006745D5">
        <w:rPr>
          <w:rFonts w:ascii="Arial" w:hAnsi="Arial" w:cs="Arial"/>
          <w:color w:val="000000"/>
          <w:sz w:val="20"/>
          <w:szCs w:val="20"/>
        </w:rPr>
        <w:t>CD</w:t>
      </w:r>
      <w:r w:rsidRPr="009D287F">
        <w:rPr>
          <w:rFonts w:ascii="Arial" w:hAnsi="Arial" w:cs="Arial"/>
          <w:color w:val="000000"/>
          <w:sz w:val="20"/>
          <w:szCs w:val="20"/>
        </w:rPr>
        <w:t xml:space="preserve"> for one session (</w:t>
      </w:r>
      <w:r w:rsidR="00F34F73">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sidR="00F34F73">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sidR="00F34F73">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sidR="00AB492D">
        <w:rPr>
          <w:rFonts w:ascii="Arial" w:hAnsi="Arial" w:cs="Arial"/>
          <w:color w:val="000000"/>
          <w:sz w:val="20"/>
          <w:szCs w:val="20"/>
        </w:rPr>
        <w:t xml:space="preserve"> criterion</w:t>
      </w:r>
      <w:r w:rsidRPr="009D287F">
        <w:rPr>
          <w:rFonts w:ascii="Arial" w:hAnsi="Arial" w:cs="Arial"/>
          <w:color w:val="000000"/>
          <w:sz w:val="20"/>
          <w:szCs w:val="20"/>
        </w:rPr>
        <w:t xml:space="preserve"> </w:t>
      </w:r>
      <w:r w:rsidR="00AB492D">
        <w:rPr>
          <w:rFonts w:ascii="Arial" w:hAnsi="Arial" w:cs="Arial"/>
          <w:color w:val="000000"/>
          <w:sz w:val="20"/>
          <w:szCs w:val="20"/>
        </w:rPr>
        <w:t>optimized using all trials</w:t>
      </w:r>
      <w:r w:rsidR="006745D5">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sidR="007D349A">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sidR="00211428">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sidR="006745D5">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sidR="006745D5">
        <w:rPr>
          <w:rFonts w:ascii="Arial" w:hAnsi="Arial" w:cs="Arial"/>
          <w:color w:val="000000"/>
          <w:sz w:val="20"/>
          <w:szCs w:val="20"/>
        </w:rPr>
        <w:t xml:space="preserve">Formatting as in </w:t>
      </w:r>
      <w:r w:rsidR="006745D5">
        <w:rPr>
          <w:rFonts w:ascii="Arial" w:hAnsi="Arial" w:cs="Arial"/>
          <w:b/>
          <w:bCs/>
          <w:color w:val="000000"/>
          <w:sz w:val="20"/>
          <w:szCs w:val="20"/>
        </w:rPr>
        <w:t>e.</w:t>
      </w:r>
      <w:r w:rsidR="00211428">
        <w:rPr>
          <w:rFonts w:ascii="Arial" w:hAnsi="Arial" w:cs="Arial"/>
          <w:color w:val="000000"/>
          <w:sz w:val="20"/>
          <w:szCs w:val="20"/>
        </w:rPr>
        <w:t xml:space="preserve"> Errorbars are </w:t>
      </w:r>
      <w:r w:rsidR="00211428" w:rsidRPr="009D287F">
        <w:rPr>
          <w:rFonts w:ascii="Arial" w:hAnsi="Arial" w:cs="Arial"/>
          <w:color w:val="000000"/>
          <w:sz w:val="20"/>
          <w:szCs w:val="20"/>
        </w:rPr>
        <w:t xml:space="preserve">±SEM </w:t>
      </w:r>
      <w:r w:rsidR="00211428">
        <w:rPr>
          <w:rFonts w:ascii="Arial" w:hAnsi="Arial" w:cs="Arial"/>
          <w:color w:val="000000"/>
          <w:sz w:val="20"/>
          <w:szCs w:val="20"/>
        </w:rPr>
        <w:t xml:space="preserve">over </w:t>
      </w:r>
      <w:r w:rsidR="006745D5">
        <w:rPr>
          <w:rFonts w:ascii="Arial" w:hAnsi="Arial" w:cs="Arial"/>
          <w:color w:val="000000"/>
          <w:sz w:val="20"/>
          <w:szCs w:val="20"/>
        </w:rPr>
        <w:t>mice</w:t>
      </w:r>
      <w:r w:rsidR="00211428">
        <w:rPr>
          <w:rFonts w:ascii="Arial" w:hAnsi="Arial" w:cs="Arial"/>
          <w:color w:val="000000"/>
          <w:sz w:val="20"/>
          <w:szCs w:val="20"/>
        </w:rPr>
        <w:t>.</w:t>
      </w:r>
      <w:r w:rsidR="00211428"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sidR="005A617D">
        <w:rPr>
          <w:rFonts w:ascii="Arial" w:hAnsi="Arial" w:cs="Arial"/>
          <w:color w:val="000000"/>
          <w:sz w:val="20"/>
          <w:szCs w:val="20"/>
        </w:rPr>
        <w:t>C</w:t>
      </w:r>
      <w:r w:rsidRPr="009D287F">
        <w:rPr>
          <w:rFonts w:ascii="Arial" w:hAnsi="Arial" w:cs="Arial"/>
          <w:color w:val="000000"/>
          <w:sz w:val="20"/>
          <w:szCs w:val="20"/>
        </w:rPr>
        <w:t>ircle</w:t>
      </w:r>
      <w:r w:rsidR="005A617D">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sidR="00F34F73">
        <w:rPr>
          <w:rFonts w:ascii="Arial" w:hAnsi="Arial" w:cs="Arial"/>
          <w:color w:val="000000"/>
          <w:sz w:val="20"/>
          <w:szCs w:val="20"/>
        </w:rPr>
        <w:t xml:space="preserve">in each </w:t>
      </w:r>
      <w:r w:rsidRPr="009D287F">
        <w:rPr>
          <w:rFonts w:ascii="Arial" w:hAnsi="Arial" w:cs="Arial"/>
          <w:color w:val="000000"/>
          <w:sz w:val="20"/>
          <w:szCs w:val="20"/>
        </w:rPr>
        <w:t>contrast</w:t>
      </w:r>
      <w:r w:rsidR="00E406E7">
        <w:rPr>
          <w:rFonts w:ascii="Arial" w:hAnsi="Arial" w:cs="Arial"/>
          <w:color w:val="000000"/>
          <w:sz w:val="20"/>
          <w:szCs w:val="20"/>
        </w:rPr>
        <w:t xml:space="preserve">. </w:t>
      </w:r>
      <w:r w:rsidR="00F34F73">
        <w:rPr>
          <w:rFonts w:ascii="Arial" w:hAnsi="Arial" w:cs="Arial"/>
          <w:color w:val="000000"/>
          <w:sz w:val="20"/>
          <w:szCs w:val="20"/>
        </w:rPr>
        <w:t>Gray line is the linear best fit, solid black line is unity</w:t>
      </w:r>
      <w:r w:rsidRPr="009D287F">
        <w:rPr>
          <w:rFonts w:ascii="Arial" w:hAnsi="Arial" w:cs="Arial"/>
          <w:color w:val="000000"/>
          <w:sz w:val="20"/>
          <w:szCs w:val="20"/>
        </w:rPr>
        <w:t xml:space="preserve">. </w:t>
      </w:r>
      <w:r w:rsidR="00F34F73">
        <w:rPr>
          <w:rFonts w:ascii="Arial" w:hAnsi="Arial" w:cs="Arial"/>
          <w:color w:val="000000"/>
          <w:sz w:val="20"/>
          <w:szCs w:val="20"/>
        </w:rPr>
        <w:t>Gray asterisk indicates significant relationship between neurometric and psychometric threshold, while black asterisk indicates significant effect of contrast on threshold</w:t>
      </w:r>
      <w:r>
        <w:rPr>
          <w:rFonts w:ascii="Arial" w:hAnsi="Arial" w:cs="Arial"/>
          <w:color w:val="000000"/>
          <w:sz w:val="20"/>
          <w:szCs w:val="20"/>
        </w:rPr>
        <w:t xml:space="preserve">. </w:t>
      </w:r>
      <w:r>
        <w:rPr>
          <w:rFonts w:ascii="Arial" w:hAnsi="Arial" w:cs="Arial"/>
          <w:b/>
          <w:bCs/>
          <w:color w:val="000000"/>
          <w:sz w:val="20"/>
          <w:szCs w:val="20"/>
        </w:rPr>
        <w:t xml:space="preserve"> </w:t>
      </w:r>
      <w:r w:rsidR="005B511D">
        <w:rPr>
          <w:rFonts w:ascii="Arial" w:hAnsi="Arial" w:cs="Arial"/>
          <w:b/>
          <w:bCs/>
          <w:color w:val="000000"/>
          <w:sz w:val="20"/>
          <w:szCs w:val="20"/>
        </w:rPr>
        <w:t>h</w:t>
      </w:r>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sidR="00AB492D">
        <w:rPr>
          <w:rFonts w:ascii="Arial" w:hAnsi="Arial" w:cs="Arial"/>
          <w:color w:val="000000"/>
          <w:sz w:val="20"/>
          <w:szCs w:val="20"/>
        </w:rPr>
        <w:t>Decoder</w:t>
      </w:r>
      <w:r w:rsidRPr="009D287F">
        <w:rPr>
          <w:rFonts w:ascii="Arial" w:hAnsi="Arial" w:cs="Arial"/>
          <w:color w:val="000000"/>
          <w:sz w:val="20"/>
          <w:szCs w:val="20"/>
        </w:rPr>
        <w:t xml:space="preserve"> performance </w:t>
      </w:r>
      <w:r w:rsidR="00F97BAC">
        <w:rPr>
          <w:rFonts w:ascii="Arial" w:hAnsi="Arial" w:cs="Arial"/>
          <w:color w:val="000000"/>
          <w:sz w:val="20"/>
          <w:szCs w:val="20"/>
        </w:rPr>
        <w:t>after</w:t>
      </w:r>
      <w:r w:rsidR="00F97BAC" w:rsidRPr="009D287F">
        <w:rPr>
          <w:rFonts w:ascii="Arial" w:hAnsi="Arial" w:cs="Arial"/>
          <w:color w:val="000000"/>
          <w:sz w:val="20"/>
          <w:szCs w:val="20"/>
        </w:rPr>
        <w:t xml:space="preserve"> </w:t>
      </w:r>
      <w:r w:rsidRPr="009D287F">
        <w:rPr>
          <w:rFonts w:ascii="Arial" w:hAnsi="Arial" w:cs="Arial"/>
          <w:color w:val="000000"/>
          <w:sz w:val="20"/>
          <w:szCs w:val="20"/>
        </w:rPr>
        <w:t xml:space="preserve">each contrast transition, as a function of target presentation </w:t>
      </w:r>
      <w:r w:rsidR="00AB492D">
        <w:rPr>
          <w:rFonts w:ascii="Arial" w:hAnsi="Arial" w:cs="Arial"/>
          <w:color w:val="000000"/>
          <w:sz w:val="20"/>
          <w:szCs w:val="20"/>
        </w:rPr>
        <w:t>time</w:t>
      </w:r>
      <w:r w:rsidRPr="009D287F">
        <w:rPr>
          <w:rFonts w:ascii="Arial" w:hAnsi="Arial" w:cs="Arial"/>
          <w:color w:val="000000"/>
          <w:sz w:val="20"/>
          <w:szCs w:val="20"/>
        </w:rPr>
        <w:t>.</w:t>
      </w:r>
      <w:r w:rsidR="00AB492D">
        <w:rPr>
          <w:rFonts w:ascii="Arial" w:hAnsi="Arial" w:cs="Arial"/>
          <w:color w:val="000000"/>
          <w:sz w:val="20"/>
          <w:szCs w:val="20"/>
        </w:rPr>
        <w:t xml:space="preserve"> Dashed vertical line indicates the </w:t>
      </w:r>
      <w:r w:rsidR="00AB492D">
        <w:rPr>
          <w:rFonts w:ascii="Arial" w:hAnsi="Arial" w:cs="Arial"/>
          <w:color w:val="000000"/>
          <w:sz w:val="20"/>
          <w:szCs w:val="20"/>
        </w:rPr>
        <w:lastRenderedPageBreak/>
        <w:t>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sidR="00F97BAC">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sidR="00AB492D">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sidR="00AB492D">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sidR="00AB492D">
        <w:rPr>
          <w:rFonts w:ascii="Arial" w:hAnsi="Arial" w:cs="Arial"/>
          <w:color w:val="000000"/>
          <w:sz w:val="20"/>
          <w:szCs w:val="20"/>
        </w:rPr>
        <w:t xml:space="preserve"> Asterisk is the significance of a Wilsoxon Sign-Rank test.</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2CE940C0" w14:textId="77777777" w:rsidR="0002033B" w:rsidRDefault="0002033B">
      <w:pPr>
        <w:rPr>
          <w:rFonts w:ascii="Arial" w:hAnsi="Arial" w:cs="Arial"/>
          <w:color w:val="000000"/>
          <w:sz w:val="22"/>
          <w:szCs w:val="22"/>
        </w:rPr>
      </w:pPr>
      <w:r>
        <w:rPr>
          <w:rFonts w:ascii="Arial" w:hAnsi="Arial" w:cs="Arial"/>
          <w:color w:val="000000"/>
          <w:sz w:val="22"/>
          <w:szCs w:val="22"/>
        </w:rPr>
        <w:br w:type="page"/>
      </w:r>
    </w:p>
    <w:p w14:paraId="5D985388" w14:textId="606F67AD" w:rsidR="005E6A59" w:rsidRDefault="005E6A59" w:rsidP="005E6A59">
      <w:pPr>
        <w:jc w:val="both"/>
        <w:rPr>
          <w:rFonts w:ascii="Arial" w:hAnsi="Arial" w:cs="Arial"/>
          <w:color w:val="000000"/>
          <w:sz w:val="22"/>
          <w:szCs w:val="22"/>
        </w:rPr>
      </w:pPr>
      <w:r>
        <w:rPr>
          <w:rFonts w:ascii="Arial" w:hAnsi="Arial" w:cs="Arial"/>
          <w:color w:val="000000"/>
          <w:sz w:val="22"/>
          <w:szCs w:val="22"/>
        </w:rPr>
        <w:lastRenderedPageBreak/>
        <w:t>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estimated in</w:t>
      </w:r>
      <w:r w:rsidR="002E7021">
        <w:rPr>
          <w:rFonts w:ascii="Arial" w:hAnsi="Arial" w:cs="Arial"/>
          <w:color w:val="000000"/>
          <w:sz w:val="22"/>
          <w:szCs w:val="22"/>
        </w:rPr>
        <w:t xml:space="preserve">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47109E83" w:rsidR="00E57303" w:rsidRDefault="00E57303">
      <w:pPr>
        <w:rPr>
          <w:rFonts w:ascii="Arial" w:hAnsi="Arial" w:cs="Arial"/>
          <w:color w:val="000000"/>
          <w:sz w:val="22"/>
          <w:szCs w:val="22"/>
        </w:rPr>
      </w:pPr>
    </w:p>
    <w:p w14:paraId="5DFF5289" w14:textId="45498309" w:rsidR="00E57303" w:rsidRDefault="00F97BAC" w:rsidP="00E57303">
      <w:pPr>
        <w:jc w:val="both"/>
        <w:rPr>
          <w:rFonts w:ascii="Arial" w:hAnsi="Arial" w:cs="Arial"/>
          <w:color w:val="000000"/>
          <w:sz w:val="22"/>
          <w:szCs w:val="22"/>
        </w:rPr>
      </w:pPr>
      <w:r>
        <w:rPr>
          <w:rFonts w:ascii="Arial" w:hAnsi="Arial" w:cs="Arial"/>
          <w:noProof/>
          <w:color w:val="000000"/>
          <w:sz w:val="22"/>
          <w:szCs w:val="22"/>
        </w:rPr>
        <w:drawing>
          <wp:inline distT="0" distB="0" distL="0" distR="0" wp14:anchorId="65FCBFC8" wp14:editId="628DBA6C">
            <wp:extent cx="6858000" cy="2747010"/>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747010"/>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39BFBC87"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w:t>
      </w:r>
      <w:r w:rsidR="00AB492D">
        <w:rPr>
          <w:rFonts w:ascii="Arial" w:hAnsi="Arial" w:cs="Arial"/>
          <w:color w:val="000000"/>
          <w:sz w:val="20"/>
          <w:szCs w:val="20"/>
        </w:rPr>
        <w:t>.</w:t>
      </w:r>
      <w:r>
        <w:rPr>
          <w:rFonts w:ascii="Arial" w:hAnsi="Arial" w:cs="Arial"/>
          <w:color w:val="000000"/>
          <w:sz w:val="20"/>
          <w:szCs w:val="20"/>
        </w:rPr>
        <w:t xml:space="preserve"> </w:t>
      </w:r>
      <w:r w:rsidR="00AB492D">
        <w:rPr>
          <w:rFonts w:ascii="Arial" w:hAnsi="Arial" w:cs="Arial"/>
          <w:color w:val="000000"/>
          <w:sz w:val="20"/>
          <w:szCs w:val="20"/>
        </w:rPr>
        <w:t xml:space="preserve">Nonlinearities were fit for </w:t>
      </w:r>
      <w:r w:rsidR="00F97BAC">
        <w:rPr>
          <w:rFonts w:ascii="Arial" w:hAnsi="Arial" w:cs="Arial"/>
          <w:color w:val="000000"/>
          <w:sz w:val="20"/>
          <w:szCs w:val="20"/>
        </w:rPr>
        <w:t>a static and gain-controlled (GC) model</w:t>
      </w:r>
      <w:r>
        <w:rPr>
          <w:rFonts w:ascii="Arial" w:hAnsi="Arial" w:cs="Arial"/>
          <w:color w:val="000000"/>
          <w:sz w:val="20"/>
          <w:szCs w:val="20"/>
        </w:rPr>
        <w:t>.</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sidR="0051015E">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r w:rsidRPr="009D287F">
        <w:rPr>
          <w:rFonts w:ascii="Arial" w:hAnsi="Arial" w:cs="Arial"/>
          <w:color w:val="000000"/>
          <w:sz w:val="20"/>
          <w:szCs w:val="20"/>
        </w:rPr>
        <w:t xml:space="preserve">scenes. </w:t>
      </w:r>
      <w:r>
        <w:rPr>
          <w:rFonts w:ascii="Arial" w:hAnsi="Arial" w:cs="Arial"/>
          <w:color w:val="000000"/>
          <w:sz w:val="20"/>
          <w:szCs w:val="20"/>
        </w:rPr>
        <w:t xml:space="preserve">The contrast of the adaptation and target periods </w:t>
      </w:r>
      <w:r w:rsidR="00F97BAC">
        <w:rPr>
          <w:rFonts w:ascii="Arial" w:hAnsi="Arial" w:cs="Arial"/>
          <w:color w:val="000000"/>
          <w:sz w:val="20"/>
          <w:szCs w:val="20"/>
        </w:rPr>
        <w:t>is</w:t>
      </w:r>
      <w:r w:rsidR="00F97BAC">
        <w:rPr>
          <w:rFonts w:ascii="Arial" w:hAnsi="Arial" w:cs="Arial"/>
          <w:color w:val="000000"/>
          <w:sz w:val="20"/>
          <w:szCs w:val="20"/>
        </w:rPr>
        <w:t xml:space="preserve"> </w:t>
      </w:r>
      <w:r>
        <w:rPr>
          <w:rFonts w:ascii="Arial" w:hAnsi="Arial" w:cs="Arial"/>
          <w:color w:val="000000"/>
          <w:sz w:val="20"/>
          <w:szCs w:val="20"/>
        </w:rPr>
        <w:t xml:space="preserve">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w:t>
      </w:r>
      <w:r w:rsidR="00211428">
        <w:rPr>
          <w:rFonts w:ascii="Arial" w:hAnsi="Arial" w:cs="Arial"/>
          <w:color w:val="000000"/>
          <w:sz w:val="20"/>
          <w:szCs w:val="20"/>
        </w:rPr>
        <w:t>-LN</w:t>
      </w:r>
      <w:r>
        <w:rPr>
          <w:rFonts w:ascii="Arial" w:hAnsi="Arial" w:cs="Arial"/>
          <w:color w:val="000000"/>
          <w:sz w:val="20"/>
          <w:szCs w:val="20"/>
        </w:rPr>
        <w:t xml:space="preserve"> model (gr</w:t>
      </w:r>
      <w:r w:rsidR="00F910AF">
        <w:rPr>
          <w:rFonts w:ascii="Arial" w:hAnsi="Arial" w:cs="Arial"/>
          <w:color w:val="000000"/>
          <w:sz w:val="20"/>
          <w:szCs w:val="20"/>
        </w:rPr>
        <w:t>a</w:t>
      </w:r>
      <w:r>
        <w:rPr>
          <w:rFonts w:ascii="Arial" w:hAnsi="Arial" w:cs="Arial"/>
          <w:color w:val="000000"/>
          <w:sz w:val="20"/>
          <w:szCs w:val="20"/>
        </w:rPr>
        <w:t>y) and GC</w:t>
      </w:r>
      <w:r w:rsidR="00211428">
        <w:rPr>
          <w:rFonts w:ascii="Arial" w:hAnsi="Arial" w:cs="Arial"/>
          <w:color w:val="000000"/>
          <w:sz w:val="20"/>
          <w:szCs w:val="20"/>
        </w:rPr>
        <w:t>-LN</w:t>
      </w:r>
      <w:r>
        <w:rPr>
          <w:rFonts w:ascii="Arial" w:hAnsi="Arial" w:cs="Arial"/>
          <w:color w:val="000000"/>
          <w:sz w:val="20"/>
          <w:szCs w:val="20"/>
        </w:rPr>
        <w:t xml:space="preserve"> model (</w:t>
      </w:r>
      <w:r w:rsidR="005A617D">
        <w:rPr>
          <w:rFonts w:ascii="Arial" w:hAnsi="Arial" w:cs="Arial"/>
          <w:color w:val="000000"/>
          <w:sz w:val="20"/>
          <w:szCs w:val="20"/>
        </w:rPr>
        <w:t>green</w:t>
      </w:r>
      <w:r>
        <w:rPr>
          <w:rFonts w:ascii="Arial" w:hAnsi="Arial" w:cs="Arial"/>
          <w:color w:val="000000"/>
          <w:sz w:val="20"/>
          <w:szCs w:val="20"/>
        </w:rPr>
        <w:t xml:space="preserve">). Correlations </w:t>
      </w:r>
      <w:r w:rsidR="00F97BAC">
        <w:rPr>
          <w:rFonts w:ascii="Arial" w:hAnsi="Arial" w:cs="Arial"/>
          <w:color w:val="000000"/>
          <w:sz w:val="20"/>
          <w:szCs w:val="20"/>
        </w:rPr>
        <w:t>between</w:t>
      </w:r>
      <w:r w:rsidR="00F97BAC">
        <w:rPr>
          <w:rFonts w:ascii="Arial" w:hAnsi="Arial" w:cs="Arial"/>
          <w:color w:val="000000"/>
          <w:sz w:val="20"/>
          <w:szCs w:val="20"/>
        </w:rPr>
        <w:t xml:space="preserve"> </w:t>
      </w:r>
      <w:r>
        <w:rPr>
          <w:rFonts w:ascii="Arial" w:hAnsi="Arial" w:cs="Arial"/>
          <w:color w:val="000000"/>
          <w:sz w:val="20"/>
          <w:szCs w:val="20"/>
        </w:rPr>
        <w:t>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sidR="0051015E">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sidR="0051015E">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w:t>
      </w:r>
      <w:r w:rsidR="0051015E">
        <w:rPr>
          <w:rFonts w:ascii="Arial" w:hAnsi="Arial" w:cs="Arial"/>
          <w:color w:val="000000"/>
          <w:sz w:val="20"/>
          <w:szCs w:val="20"/>
        </w:rPr>
        <w:t>P</w:t>
      </w:r>
      <w:r>
        <w:rPr>
          <w:rFonts w:ascii="Arial" w:hAnsi="Arial" w:cs="Arial"/>
          <w:color w:val="000000"/>
          <w:sz w:val="20"/>
          <w:szCs w:val="20"/>
        </w:rPr>
        <w:t>robability density</w:t>
      </w:r>
      <w:r w:rsidRPr="009D287F">
        <w:rPr>
          <w:rFonts w:ascii="Arial" w:hAnsi="Arial" w:cs="Arial"/>
          <w:color w:val="000000"/>
          <w:sz w:val="20"/>
          <w:szCs w:val="20"/>
        </w:rPr>
        <w:t xml:space="preserve"> of gain values</w:t>
      </w:r>
      <w:r w:rsidR="0051015E">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sidR="0051015E">
        <w:rPr>
          <w:rFonts w:ascii="Arial" w:hAnsi="Arial" w:cs="Arial"/>
          <w:color w:val="000000"/>
          <w:sz w:val="20"/>
          <w:szCs w:val="20"/>
        </w:rPr>
        <w:t>, separated by adaptation and target periods</w:t>
      </w:r>
      <w:r>
        <w:rPr>
          <w:rFonts w:ascii="Arial" w:hAnsi="Arial" w:cs="Arial"/>
          <w:color w:val="000000"/>
          <w:sz w:val="20"/>
          <w:szCs w:val="20"/>
        </w:rPr>
        <w:t xml:space="preserve"> (labelled by “A” and “T”, respectively). </w:t>
      </w:r>
      <w:r w:rsidR="0051015E">
        <w:rPr>
          <w:rFonts w:ascii="Arial" w:hAnsi="Arial" w:cs="Arial"/>
          <w:color w:val="000000"/>
          <w:sz w:val="20"/>
          <w:szCs w:val="20"/>
        </w:rPr>
        <w:t xml:space="preserve">Asterisks are the significance of post-hoc tests of target period for a </w:t>
      </w:r>
      <w:r w:rsidR="00A1085D">
        <w:rPr>
          <w:rFonts w:ascii="Arial" w:hAnsi="Arial" w:cs="Arial"/>
          <w:color w:val="000000"/>
          <w:sz w:val="20"/>
          <w:szCs w:val="20"/>
        </w:rPr>
        <w:t>two</w:t>
      </w:r>
      <w:r w:rsidR="0051015E">
        <w:rPr>
          <w:rFonts w:ascii="Arial" w:hAnsi="Arial" w:cs="Arial"/>
          <w:color w:val="000000"/>
          <w:sz w:val="20"/>
          <w:szCs w:val="20"/>
        </w:rPr>
        <w:t>-way ANOVA testing the effects of target period and contrast on gain</w:t>
      </w:r>
      <w:r>
        <w:rPr>
          <w:rFonts w:ascii="Arial" w:hAnsi="Arial" w:cs="Arial"/>
          <w:color w:val="000000"/>
          <w:sz w:val="20"/>
          <w:szCs w:val="20"/>
        </w:rPr>
        <w:t xml:space="preserve">. </w:t>
      </w:r>
      <w:r w:rsidRPr="00BB7446">
        <w:rPr>
          <w:rFonts w:ascii="Arial" w:hAnsi="Arial" w:cs="Arial"/>
          <w:i/>
          <w:iCs/>
          <w:color w:val="000000"/>
          <w:sz w:val="20"/>
          <w:szCs w:val="20"/>
        </w:rPr>
        <w:t>Inset</w:t>
      </w:r>
      <w:r>
        <w:rPr>
          <w:rFonts w:ascii="Arial" w:hAnsi="Arial" w:cs="Arial"/>
          <w:color w:val="000000"/>
          <w:sz w:val="20"/>
          <w:szCs w:val="20"/>
        </w:rPr>
        <w:t xml:space="preserve">: gain distributions for each contrast, </w:t>
      </w:r>
      <w:r w:rsidR="00F97BAC">
        <w:rPr>
          <w:rFonts w:ascii="Arial" w:hAnsi="Arial" w:cs="Arial"/>
          <w:color w:val="000000"/>
          <w:sz w:val="20"/>
          <w:szCs w:val="20"/>
        </w:rPr>
        <w:t>across all</w:t>
      </w:r>
      <w:r>
        <w:rPr>
          <w:rFonts w:ascii="Arial" w:hAnsi="Arial" w:cs="Arial"/>
          <w:color w:val="000000"/>
          <w:sz w:val="20"/>
          <w:szCs w:val="20"/>
        </w:rPr>
        <w:t xml:space="preserve"> trial period</w:t>
      </w:r>
      <w:r w:rsidR="00F97BAC">
        <w:rPr>
          <w:rFonts w:ascii="Arial" w:hAnsi="Arial" w:cs="Arial"/>
          <w:color w:val="000000"/>
          <w:sz w:val="20"/>
          <w:szCs w:val="20"/>
        </w:rPr>
        <w:t>s</w:t>
      </w:r>
      <w:r>
        <w:rPr>
          <w:rFonts w:ascii="Arial" w:hAnsi="Arial" w:cs="Arial"/>
          <w:color w:val="000000"/>
          <w:sz w:val="20"/>
          <w:szCs w:val="20"/>
        </w:rPr>
        <w:t>.</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Average psychometric curves in low contrast split by cortical gain estimated during the target period. Light blue data points indicate </w:t>
      </w:r>
      <w:r w:rsidR="00F97BAC">
        <w:rPr>
          <w:rFonts w:ascii="Arial" w:hAnsi="Arial" w:cs="Arial"/>
          <w:color w:val="000000"/>
          <w:sz w:val="20"/>
          <w:szCs w:val="20"/>
        </w:rPr>
        <w:t>average performance in sessions where gain was below the median,</w:t>
      </w:r>
      <w:r>
        <w:rPr>
          <w:rFonts w:ascii="Arial" w:hAnsi="Arial" w:cs="Arial"/>
          <w:color w:val="000000"/>
          <w:sz w:val="20"/>
          <w:szCs w:val="20"/>
        </w:rPr>
        <w:t xml:space="preserve"> </w:t>
      </w:r>
      <w:r w:rsidR="00F97BAC">
        <w:rPr>
          <w:rFonts w:ascii="Arial" w:hAnsi="Arial" w:cs="Arial"/>
          <w:color w:val="000000"/>
          <w:sz w:val="20"/>
          <w:szCs w:val="20"/>
        </w:rPr>
        <w:t>d</w:t>
      </w:r>
      <w:r>
        <w:rPr>
          <w:rFonts w:ascii="Arial" w:hAnsi="Arial" w:cs="Arial"/>
          <w:color w:val="000000"/>
          <w:sz w:val="20"/>
          <w:szCs w:val="20"/>
        </w:rPr>
        <w:t>ark blue data points indicate average performance in sessions where gain was above the median</w:t>
      </w:r>
      <w:r w:rsidR="00F97BAC">
        <w:rPr>
          <w:rFonts w:ascii="Arial" w:hAnsi="Arial" w:cs="Arial"/>
          <w:color w:val="000000"/>
          <w:sz w:val="20"/>
          <w:szCs w:val="20"/>
        </w:rPr>
        <w:t xml:space="preserve"> (</w:t>
      </w:r>
      <w:r w:rsidR="00F97BAC" w:rsidRPr="009D287F">
        <w:rPr>
          <w:rFonts w:ascii="Arial" w:hAnsi="Arial" w:cs="Arial"/>
          <w:color w:val="000000"/>
          <w:sz w:val="20"/>
          <w:szCs w:val="20"/>
        </w:rPr>
        <w:t>±SEM</w:t>
      </w:r>
      <w:r w:rsidR="00F97BAC">
        <w:rPr>
          <w:rFonts w:ascii="Arial" w:hAnsi="Arial" w:cs="Arial"/>
          <w:color w:val="000000"/>
          <w:sz w:val="20"/>
          <w:szCs w:val="20"/>
        </w:rPr>
        <w:t>)</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sidR="005A617D">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sidR="00F910AF">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sidR="00F97BAC">
        <w:rPr>
          <w:rFonts w:ascii="Arial" w:hAnsi="Arial" w:cs="Arial"/>
          <w:color w:val="000000"/>
          <w:sz w:val="20"/>
          <w:szCs w:val="20"/>
        </w:rPr>
        <w:t xml:space="preserve"> Gray asterisks indicate a significant relationship between gain and psychometric threshold, black asterisks indicates a significant effect of contrast.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001B4716"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Changes in the</w:t>
      </w:r>
      <w:r w:rsidR="002E7021">
        <w:rPr>
          <w:rFonts w:ascii="Arial" w:hAnsi="Arial" w:cs="Arial"/>
          <w:sz w:val="22"/>
          <w:szCs w:val="22"/>
        </w:rPr>
        <w:t xml:space="preserv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gain</w:t>
      </w:r>
      <w:r w:rsidR="002E7021">
        <w:rPr>
          <w:rFonts w:ascii="Arial" w:hAnsi="Arial" w:cs="Arial"/>
          <w:sz w:val="22"/>
          <w:szCs w:val="22"/>
        </w:rPr>
        <w:t xml:space="preserve">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E7021">
        <w:rPr>
          <w:rFonts w:ascii="Arial" w:hAnsi="Arial" w:cs="Arial"/>
          <w:sz w:val="22"/>
          <w:szCs w:val="22"/>
        </w:rPr>
        <w:fldChar w:fldCharType="begin" w:fldLock="1"/>
      </w:r>
      <w:r w:rsidR="002E7021">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sidR="002E7021">
        <w:rPr>
          <w:rFonts w:ascii="Arial" w:hAnsi="Arial" w:cs="Arial"/>
          <w:sz w:val="22"/>
          <w:szCs w:val="22"/>
        </w:rPr>
        <w:fldChar w:fldCharType="separate"/>
      </w:r>
      <w:r w:rsidR="002E7021" w:rsidRPr="0050029D">
        <w:rPr>
          <w:rFonts w:ascii="Arial" w:hAnsi="Arial" w:cs="Arial"/>
          <w:noProof/>
          <w:sz w:val="22"/>
          <w:szCs w:val="22"/>
          <w:vertAlign w:val="superscript"/>
        </w:rPr>
        <w:t>14–17</w:t>
      </w:r>
      <w:r w:rsidR="002E7021">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sidR="00C42E00">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24,25&lt;/sup&gt;","plainTextFormattedCitation":"24,25","previouslyFormattedCitation":"&lt;sup&gt;24&lt;/sup&gt;"},"properties":{"noteIndex":0},"schema":"https://github.com/citation-style-language/schema/raw/master/csl-citation.json"}</w:instrText>
      </w:r>
      <w:r>
        <w:rPr>
          <w:rFonts w:ascii="Arial" w:hAnsi="Arial" w:cs="Arial"/>
          <w:sz w:val="22"/>
          <w:szCs w:val="22"/>
        </w:rPr>
        <w:fldChar w:fldCharType="separate"/>
      </w:r>
      <w:r w:rsidR="00C42E00" w:rsidRPr="00C42E00">
        <w:rPr>
          <w:rFonts w:ascii="Arial" w:hAnsi="Arial" w:cs="Arial"/>
          <w:noProof/>
          <w:sz w:val="22"/>
          <w:szCs w:val="22"/>
          <w:vertAlign w:val="superscript"/>
        </w:rPr>
        <w:t>24,25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37C1A1F1"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Pr>
          <w:rFonts w:ascii="Arial" w:hAnsi="Arial" w:cs="Arial"/>
          <w:sz w:val="22"/>
          <w:szCs w:val="22"/>
        </w:rPr>
        <w:fldChar w:fldCharType="begin" w:fldLock="1"/>
      </w:r>
      <w:r w:rsidR="00415618">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20,31&lt;/sup&gt;","plainTextFormattedCitation":"20,31","previouslyFormattedCitation":"&lt;sup&gt;20,31&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20,31</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found that the parameters of neurometric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978DFE8"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32,33&lt;/sup&gt;","plainTextFormattedCitation":"32,33","previouslyFormattedCitation":"&lt;sup&gt;32,33&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32,33</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415618">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35&lt;/sup&gt;","plainTextFormattedCitation":"35","previouslyFormattedCitation":"&lt;sup&gt;35&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35</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36–38&lt;/sup&gt;","plainTextFormattedCitation":"36–38","previouslyFormattedCitation":"&lt;sup&gt;36–38&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36–38</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39&lt;/sup&gt;","plainTextFormattedCitation":"39","previouslyFormattedCitation":"&lt;sup&gt;39&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39</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0D111C60"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40,41&lt;/sup&gt;","plainTextFormattedCitation":"40,41","previouslyFormattedCitation":"&lt;sup&gt;40,41&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40,41</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task</w:t>
      </w:r>
      <w:r w:rsidR="00C42E00">
        <w:rPr>
          <w:rFonts w:ascii="Arial" w:hAnsi="Arial" w:cs="Arial"/>
          <w:sz w:val="22"/>
          <w:szCs w:val="22"/>
        </w:rPr>
        <w:t xml:space="preserve">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42–44&lt;/sup&gt;","plainTextFormattedCitation":"42–44","previouslyFormattedCitation":"&lt;sup&gt;42–44&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42–44</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30,44&lt;/sup&gt;","plainTextFormattedCitation":"30,44","previouslyFormattedCitation":"&lt;sup&gt;30,44&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30,44</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45–48&lt;/sup&gt;","plainTextFormattedCitation":"45–48","previouslyFormattedCitation":"&lt;sup&gt;45–48&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45–48</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49–52&lt;/sup&gt;","plainTextFormattedCitation":"49–52","previouslyFormattedCitation":"&lt;sup&gt;49–52&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49–52</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finding</w:t>
      </w:r>
      <w:r w:rsidR="00C42E00">
        <w:rPr>
          <w:rFonts w:ascii="Arial" w:hAnsi="Arial" w:cs="Arial"/>
          <w:sz w:val="22"/>
          <w:szCs w:val="22"/>
        </w:rPr>
        <w:t xml:space="preserve">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53&lt;/sup&gt;","plainTextFormattedCitation":"53","previouslyFormattedCitation":"&lt;sup&gt;53&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53</w:t>
      </w:r>
      <w:r>
        <w:rPr>
          <w:rFonts w:ascii="Arial" w:hAnsi="Arial" w:cs="Arial"/>
          <w:sz w:val="22"/>
          <w:szCs w:val="22"/>
        </w:rPr>
        <w:fldChar w:fldCharType="end"/>
      </w:r>
      <w:r>
        <w:rPr>
          <w:rFonts w:ascii="Arial" w:hAnsi="Arial" w:cs="Arial"/>
          <w:sz w:val="22"/>
          <w:szCs w:val="22"/>
        </w:rPr>
        <w:t xml:space="preserve">. </w:t>
      </w:r>
    </w:p>
    <w:p w14:paraId="27F8CB1F" w14:textId="28A5F258"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auditory cortex in the absence of behavior (Figure 2), and resembled patterns of target-driven activity in auditory </w:t>
      </w:r>
      <w:r>
        <w:rPr>
          <w:rFonts w:ascii="Arial" w:hAnsi="Arial" w:cs="Arial"/>
          <w:sz w:val="22"/>
          <w:szCs w:val="22"/>
        </w:rPr>
        <w:lastRenderedPageBreak/>
        <w:t>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415618">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47E512D0"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60,61&lt;/sup&gt;","plainTextFormattedCitation":"60,61","previouslyFormattedCitation":"&lt;sup&gt;60,61&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60,61</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28,62&lt;/sup&gt;","plainTextFormattedCitation":"28,62","previouslyFormattedCitation":"&lt;sup&gt;28,62&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28,62</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63–68&lt;/sup&gt;","plainTextFormattedCitation":"63–68","previouslyFormattedCitation":"&lt;sup&gt;63–68&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63–68</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48FFB29"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(ie.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45,46,69&lt;/sup&gt;","plainTextFormattedCitation":"45,46,69","previouslyFormattedCitation":"&lt;sup&gt;45,46,69&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45,46,69</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two</w:t>
      </w:r>
      <w:r w:rsidR="006B219C">
        <w:rPr>
          <w:rFonts w:ascii="Arial" w:hAnsi="Arial" w:cs="Arial"/>
          <w:sz w:val="22"/>
          <w:szCs w:val="22"/>
        </w:rPr>
        <w:t xml:space="preserve">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767127D5"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observed</w:t>
      </w:r>
      <w:r w:rsidR="006B219C">
        <w:rPr>
          <w:rFonts w:ascii="Arial" w:hAnsi="Arial" w:cs="Arial"/>
          <w:sz w:val="22"/>
          <w:szCs w:val="22"/>
        </w:rPr>
        <w:t xml:space="preserve">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72,73&lt;/sup&gt;","plainTextFormattedCitation":"72,73","previouslyFormattedCitation":"&lt;sup&gt;72,73&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72,73</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While</w:t>
      </w:r>
      <w:r w:rsidR="006B219C">
        <w:rPr>
          <w:rFonts w:ascii="Arial" w:hAnsi="Arial" w:cs="Arial"/>
          <w:sz w:val="22"/>
          <w:szCs w:val="22"/>
        </w:rPr>
        <w:t xml:space="preserv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76,77&lt;/sup&gt;","plainTextFormattedCitation":"76,77","previouslyFormattedCitation":"&lt;sup&gt;76,77&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76,77</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019606EB"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1,21,78–80&lt;/sup&gt;","plainTextFormattedCitation":"1,21,78–80","previouslyFormattedCitation":"&lt;sup&gt;1,21,78–80&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1,21,78–80</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81,82&lt;/sup&gt;","plainTextFormattedCitation":"81,82","previouslyFormattedCitation":"&lt;sup&gt;81,82&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81,82</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77,83&lt;/sup&gt;","plainTextFormattedCitation":"75–77,83","previouslyFormattedCitation":"&lt;sup&gt;75–77,83&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75–77,83</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84C54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xml:space="preserve">. Some of the mice used in these experiments were crossed with other cell-type specific -cre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light:dark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r w:rsidR="003A75F6">
        <w:rPr>
          <w:rFonts w:ascii="Arial" w:hAnsi="Arial" w:cs="Arial"/>
          <w:sz w:val="22"/>
          <w:szCs w:val="22"/>
        </w:rPr>
        <w:t>Buprenex</w:t>
      </w:r>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and bupivicane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implanted with microdrives</w:t>
      </w:r>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microdrives,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GelFoam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microdrive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Metabond) and acrylic (Lang Dental). Mice undergoing only behavioral experiments were implanted with two skull screws in the cerebellum, and a headplate was mounted on the skull as previously described. An antibiotic (Baytril,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21EB9C92"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415618">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84&lt;/sup&gt;","plainTextFormattedCitation":"84","previouslyFormattedCitation":"&lt;sup&gt;84&lt;/sup&gt;"},"properties":{"noteIndex":0},"schema":"https://github.com/citation-style-language/schema/raw/master/csl-citation.json"}</w:instrText>
      </w:r>
      <w:r w:rsidR="002420F7">
        <w:rPr>
          <w:rFonts w:ascii="Arial" w:hAnsi="Arial" w:cs="Arial"/>
          <w:sz w:val="22"/>
          <w:szCs w:val="22"/>
        </w:rPr>
        <w:fldChar w:fldCharType="separate"/>
      </w:r>
      <w:r w:rsidR="00DB39EE" w:rsidRPr="00DB39EE">
        <w:rPr>
          <w:rFonts w:ascii="Arial" w:hAnsi="Arial" w:cs="Arial"/>
          <w:noProof/>
          <w:sz w:val="22"/>
          <w:szCs w:val="22"/>
          <w:vertAlign w:val="superscript"/>
        </w:rPr>
        <w:t>84</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2406477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SparkFun)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415618">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415618">
        <w:rPr>
          <w:rFonts w:ascii="Cambria Math" w:hAnsi="Cambria Math" w:cs="Cambria Math"/>
          <w:sz w:val="22"/>
          <w:szCs w:val="22"/>
        </w:rPr>
        <w:instrText>∼</w:instrText>
      </w:r>
      <w:r w:rsidR="00415618">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85&lt;/sup&gt;","plainTextFormattedCitation":"85","previouslyFormattedCitation":"&lt;sup&gt;85&lt;/sup&gt;"},"properties":{"noteIndex":0},"schema":"https://github.com/citation-style-language/schema/raw/master/csl-citation.json"}</w:instrText>
      </w:r>
      <w:r w:rsidR="00950B58">
        <w:rPr>
          <w:rFonts w:ascii="Arial" w:hAnsi="Arial" w:cs="Arial"/>
          <w:sz w:val="22"/>
          <w:szCs w:val="22"/>
        </w:rPr>
        <w:fldChar w:fldCharType="separate"/>
      </w:r>
      <w:r w:rsidR="00DB39EE" w:rsidRPr="00DB39EE">
        <w:rPr>
          <w:rFonts w:ascii="Arial" w:hAnsi="Arial" w:cs="Arial"/>
          <w:noProof/>
          <w:sz w:val="22"/>
          <w:szCs w:val="22"/>
          <w:vertAlign w:val="superscript"/>
        </w:rPr>
        <w:t>85</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 xml:space="preserve">level task logic, such as trial randomization, stimulus buffering and presentation, and online data collection and analysis were controlled by custom MATLAB (Mathworks)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Multicomp). The transducer was calibrated to have a flat frequency response between 3 kHz and 80 kHz using a 1/4-inch condenser microphone (Brüel &amp; Kjær) positioned at the expected location of the mouse’s ear, as described previously</w:t>
      </w:r>
      <w:r w:rsidR="002420F7">
        <w:rPr>
          <w:rFonts w:ascii="Arial" w:hAnsi="Arial" w:cs="Arial"/>
          <w:b/>
          <w:bCs/>
          <w:sz w:val="22"/>
          <w:szCs w:val="22"/>
        </w:rPr>
        <w:fldChar w:fldCharType="begin" w:fldLock="1"/>
      </w:r>
      <w:r w:rsidR="00415618">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86,87&lt;/sup&gt;","plainTextFormattedCitation":"86,87","previouslyFormattedCitation":"&lt;sup&gt;86,87&lt;/sup&gt;"},"properties":{"noteIndex":0},"schema":"https://github.com/citation-style-language/schema/raw/master/csl-citation.json"}</w:instrText>
      </w:r>
      <w:r w:rsidR="002420F7">
        <w:rPr>
          <w:rFonts w:ascii="Arial" w:hAnsi="Arial" w:cs="Arial"/>
          <w:b/>
          <w:bCs/>
          <w:sz w:val="22"/>
          <w:szCs w:val="22"/>
        </w:rPr>
        <w:fldChar w:fldCharType="separate"/>
      </w:r>
      <w:r w:rsidR="00DB39EE" w:rsidRPr="00DB39EE">
        <w:rPr>
          <w:rFonts w:ascii="Arial" w:hAnsi="Arial" w:cs="Arial"/>
          <w:bCs/>
          <w:noProof/>
          <w:sz w:val="22"/>
          <w:szCs w:val="22"/>
          <w:vertAlign w:val="superscript"/>
        </w:rPr>
        <w:t>86,87</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a</w:t>
      </w:r>
      <w:r w:rsidR="002F3D81">
        <w:rPr>
          <w:rFonts w:ascii="Arial" w:hAnsi="Arial" w:cs="Arial"/>
          <w:sz w:val="22"/>
          <w:szCs w:val="22"/>
        </w:rPr>
        <w:t xml:space="preserve">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lastRenderedPageBreak/>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6A1B315D"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ms, amplitudes for each frequency were sampled from a uniform distribution with a mean of 50 dB and a width of ±5 dB in low contrast or ±15 dB in high contrast. Between each 20 ms chord, the amplitude envelope of each frequency band was linearly ramped over 5 ms to the amplitude value for the next chord, such that the total duration of each chord and its ramp was 25 ms.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(ie.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521E4284"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lastRenderedPageBreak/>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r w:rsidRPr="003A75F6">
        <w:rPr>
          <w:rFonts w:ascii="Arial" w:hAnsi="Arial" w:cs="Arial"/>
          <w:sz w:val="22"/>
          <w:szCs w:val="22"/>
        </w:rPr>
        <w:t xml:space="preserve">uL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repeated</w:t>
      </w:r>
      <w:r w:rsidR="007E3BF3">
        <w:rPr>
          <w:rFonts w:ascii="Arial" w:hAnsi="Arial" w:cs="Arial"/>
          <w:sz w:val="22"/>
          <w:szCs w:val="22"/>
        </w:rPr>
        <w:t xml:space="preserve">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 xml:space="preserve">only during a 1 s response window after a target presentation (eg. if a target was presented 500 ms post-contrast-switch, the response window persisted from 500 to 1500 ms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r w:rsidRPr="003A75F6">
        <w:rPr>
          <w:rFonts w:ascii="Arial" w:hAnsi="Arial" w:cs="Arial"/>
          <w:sz w:val="22"/>
          <w:szCs w:val="22"/>
        </w:rPr>
        <w:t>ms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 was 0.4, the probability of the four lowest target SNRs was 0.05 each, and the probability of the two highest target SNRs was 0.2 each. As in training, target timing was varied randomly </w:t>
      </w:r>
      <w:r w:rsidRPr="003A75F6">
        <w:rPr>
          <w:rFonts w:ascii="Arial" w:hAnsi="Arial" w:cs="Arial"/>
          <w:sz w:val="22"/>
          <w:szCs w:val="22"/>
        </w:rPr>
        <w:lastRenderedPageBreak/>
        <w:t>between 250, 500, 750 and 1000</w:t>
      </w:r>
      <w:r w:rsidR="00203591">
        <w:rPr>
          <w:rFonts w:ascii="Arial" w:hAnsi="Arial" w:cs="Arial"/>
          <w:sz w:val="22"/>
          <w:szCs w:val="22"/>
        </w:rPr>
        <w:t xml:space="preserve"> </w:t>
      </w:r>
      <w:r w:rsidRPr="003A75F6">
        <w:rPr>
          <w:rFonts w:ascii="Arial" w:hAnsi="Arial" w:cs="Arial"/>
          <w:sz w:val="22"/>
          <w:szCs w:val="22"/>
        </w:rPr>
        <w:t>ms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ms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pseudorandomly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cannulae</w:t>
      </w:r>
      <w:r w:rsidR="00FF7541">
        <w:rPr>
          <w:rFonts w:ascii="Arial" w:hAnsi="Arial" w:cs="Arial"/>
          <w:sz w:val="22"/>
          <w:szCs w:val="22"/>
        </w:rPr>
        <w:t xml:space="preserve"> (PlasticsOne,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stereotax,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cannulae </w:t>
      </w:r>
      <w:r w:rsidR="006D6EA2">
        <w:rPr>
          <w:rFonts w:ascii="Arial" w:hAnsi="Arial" w:cs="Arial"/>
          <w:sz w:val="22"/>
          <w:szCs w:val="22"/>
        </w:rPr>
        <w:t>and</w:t>
      </w:r>
      <w:r w:rsidR="006D6EA2">
        <w:rPr>
          <w:rFonts w:ascii="Arial" w:hAnsi="Arial" w:cs="Arial"/>
          <w:sz w:val="22"/>
          <w:szCs w:val="22"/>
        </w:rPr>
        <w:t xml:space="preserve"> </w:t>
      </w:r>
      <w:r w:rsidR="00FF7541">
        <w:rPr>
          <w:rFonts w:ascii="Arial" w:hAnsi="Arial" w:cs="Arial"/>
          <w:sz w:val="22"/>
          <w:szCs w:val="22"/>
        </w:rPr>
        <w:t>dummy infusion cannulae (PlasticsOne,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mm projection depth) were sterilized in an autoclave. The dummy cannulae were partially screwed into the guide cannulae and placed in a stereotaxic clamp. After zeroing the tip of the guide cannula to the brain surface, the cannula was lowered to 500</w:t>
      </w:r>
      <w:r w:rsidR="009A6CA2">
        <w:rPr>
          <w:rFonts w:ascii="Arial" w:hAnsi="Arial" w:cs="Arial"/>
          <w:sz w:val="22"/>
          <w:szCs w:val="22"/>
        </w:rPr>
        <w:t xml:space="preserve"> </w:t>
      </w:r>
      <w:r w:rsidR="00FF7541" w:rsidRPr="009D3D01">
        <w:rPr>
          <w:rFonts w:ascii="Arial" w:hAnsi="Arial" w:cs="Arial"/>
          <w:color w:val="202122"/>
          <w:sz w:val="22"/>
          <w:szCs w:val="22"/>
          <w:shd w:val="clear" w:color="auto" w:fill="FFFFFF"/>
        </w:rPr>
        <w:t>μ</w:t>
      </w:r>
      <w:r w:rsidR="00FF7541">
        <w:rPr>
          <w:rFonts w:ascii="Arial" w:hAnsi="Arial" w:cs="Arial"/>
          <w:sz w:val="22"/>
          <w:szCs w:val="22"/>
        </w:rPr>
        <w:t>m below the cortical surface.</w:t>
      </w:r>
      <w:r w:rsidR="008D1E8C">
        <w:rPr>
          <w:rFonts w:ascii="Arial" w:hAnsi="Arial" w:cs="Arial"/>
          <w:sz w:val="22"/>
          <w:szCs w:val="22"/>
        </w:rPr>
        <w:t xml:space="preserve"> This depth was chosen because the infusion cannulae (PlasticsOne,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r w:rsidR="008D1E8C" w:rsidRPr="009D3D01">
        <w:rPr>
          <w:rFonts w:ascii="Arial" w:hAnsi="Arial" w:cs="Arial"/>
          <w:color w:val="202122"/>
          <w:sz w:val="22"/>
          <w:szCs w:val="22"/>
          <w:shd w:val="clear" w:color="auto" w:fill="FFFFFF"/>
        </w:rPr>
        <w:t>μ</w:t>
      </w:r>
      <w:r w:rsidR="008D1E8C">
        <w:rPr>
          <w:rFonts w:ascii="Arial" w:hAnsi="Arial" w:cs="Arial"/>
          <w:sz w:val="22"/>
          <w:szCs w:val="22"/>
        </w:rPr>
        <w:t xml:space="preserve">m from the end of the guide cannulae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r w:rsidR="008D1E8C" w:rsidRPr="009D3D01">
        <w:rPr>
          <w:rFonts w:ascii="Arial" w:hAnsi="Arial" w:cs="Arial"/>
          <w:color w:val="202122"/>
          <w:sz w:val="22"/>
          <w:szCs w:val="22"/>
          <w:shd w:val="clear" w:color="auto" w:fill="FFFFFF"/>
        </w:rPr>
        <w:t>μ</w:t>
      </w:r>
      <w:r w:rsidR="008D1E8C">
        <w:rPr>
          <w:rFonts w:ascii="Arial" w:hAnsi="Arial" w:cs="Arial"/>
          <w:sz w:val="22"/>
          <w:szCs w:val="22"/>
        </w:rPr>
        <w:t>m – the location of auditory cortex.</w:t>
      </w:r>
      <w:r w:rsidR="00FF7541">
        <w:rPr>
          <w:rFonts w:ascii="Arial" w:hAnsi="Arial" w:cs="Arial"/>
          <w:sz w:val="22"/>
          <w:szCs w:val="22"/>
        </w:rPr>
        <w:t xml:space="preserve"> The dummy cannulae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cannulae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was drawn up into the injection cannulae using a dual injector (Harvard Apparatus, Pump 11 Pico Plus Elite). The mouse was then headfixed and the dummy cannulae were removed and sterilized. The loaded infusion cannulae were then screwed all the way into the guide cannulae and 400</w:t>
      </w:r>
      <w:r w:rsidR="009A6CA2">
        <w:rPr>
          <w:rFonts w:ascii="Arial" w:hAnsi="Arial" w:cs="Arial"/>
          <w:sz w:val="22"/>
          <w:szCs w:val="22"/>
        </w:rPr>
        <w:t xml:space="preserve"> </w:t>
      </w:r>
      <w:r w:rsidR="00CB718B">
        <w:rPr>
          <w:rFonts w:ascii="Arial" w:hAnsi="Arial" w:cs="Arial"/>
          <w:sz w:val="22"/>
          <w:szCs w:val="22"/>
        </w:rPr>
        <w:t>nL of muscimol or saline was infused bilaterally at a rate of 250</w:t>
      </w:r>
      <w:r w:rsidR="009A6CA2">
        <w:rPr>
          <w:rFonts w:ascii="Arial" w:hAnsi="Arial" w:cs="Arial"/>
          <w:sz w:val="22"/>
          <w:szCs w:val="22"/>
        </w:rPr>
        <w:t xml:space="preserve"> </w:t>
      </w:r>
      <w:r w:rsidR="00CB718B">
        <w:rPr>
          <w:rFonts w:ascii="Arial" w:hAnsi="Arial" w:cs="Arial"/>
          <w:sz w:val="22"/>
          <w:szCs w:val="22"/>
        </w:rPr>
        <w:t>nL/minute. The infusion cannulae were then replaced with the dummy cannulae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4EEA7179"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(Neuronexus) was then positioned perpendicularly to the cortical surface and lowered at a rate of 1-2</w:t>
      </w:r>
      <w:r w:rsidR="009A6CA2">
        <w:rPr>
          <w:rFonts w:ascii="Arial" w:hAnsi="Arial" w:cs="Arial"/>
          <w:sz w:val="22"/>
          <w:szCs w:val="22"/>
        </w:rPr>
        <w:t xml:space="preserve"> </w:t>
      </w:r>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Intan headstage (RHD</w:t>
      </w:r>
      <w:r w:rsidR="00CE0C45">
        <w:rPr>
          <w:rFonts w:ascii="Arial" w:hAnsi="Arial" w:cs="Arial"/>
          <w:sz w:val="22"/>
          <w:szCs w:val="22"/>
        </w:rPr>
        <w:t xml:space="preserve"> </w:t>
      </w:r>
      <w:r>
        <w:rPr>
          <w:rFonts w:ascii="Arial" w:hAnsi="Arial" w:cs="Arial"/>
          <w:sz w:val="22"/>
          <w:szCs w:val="22"/>
        </w:rPr>
        <w:t xml:space="preserve">32ch) and recorded by an openEphys acquisition </w:t>
      </w:r>
      <w:r w:rsidR="00CE0C45">
        <w:rPr>
          <w:rFonts w:ascii="Arial" w:hAnsi="Arial" w:cs="Arial"/>
          <w:sz w:val="22"/>
          <w:szCs w:val="22"/>
        </w:rPr>
        <w:t>board</w:t>
      </w:r>
      <w:r w:rsidR="0050029D">
        <w:rPr>
          <w:rFonts w:ascii="Arial" w:hAnsi="Arial" w:cs="Arial"/>
          <w:sz w:val="22"/>
          <w:szCs w:val="22"/>
        </w:rPr>
        <w:fldChar w:fldCharType="begin" w:fldLock="1"/>
      </w:r>
      <w:r w:rsidR="00415618">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415618">
        <w:rPr>
          <w:rFonts w:ascii="Cambria Math" w:hAnsi="Cambria Math" w:cs="Cambria Math"/>
          <w:sz w:val="22"/>
          <w:szCs w:val="22"/>
        </w:rPr>
        <w:instrText>∼</w:instrText>
      </w:r>
      <w:r w:rsidR="00415618">
        <w:rPr>
          <w:rFonts w:ascii="Arial" w:hAnsi="Arial" w:cs="Arial"/>
          <w:sz w:val="22"/>
          <w:szCs w:val="22"/>
        </w:rPr>
        <w:instrText xml:space="preserve">2 g for mice, bats, tree shrews and similar animals, and a 64 tetrode implant weighing </w:instrText>
      </w:r>
      <w:r w:rsidR="00415618">
        <w:rPr>
          <w:rFonts w:ascii="Cambria Math" w:hAnsi="Cambria Math" w:cs="Cambria Math"/>
          <w:sz w:val="22"/>
          <w:szCs w:val="22"/>
        </w:rPr>
        <w:instrText>∼</w:instrText>
      </w:r>
      <w:r w:rsidR="00415618">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88&lt;/sup&gt;","plainTextFormattedCitation":"88","previouslyFormattedCitation":"&lt;sup&gt;88&lt;/sup&gt;"},"properties":{"noteIndex":0},"schema":"https://github.com/citation-style-language/schema/raw/master/csl-citation.json"}</w:instrText>
      </w:r>
      <w:r w:rsidR="0050029D">
        <w:rPr>
          <w:rFonts w:ascii="Arial" w:hAnsi="Arial" w:cs="Arial"/>
          <w:sz w:val="22"/>
          <w:szCs w:val="22"/>
        </w:rPr>
        <w:fldChar w:fldCharType="separate"/>
      </w:r>
      <w:r w:rsidR="00DB39EE" w:rsidRPr="00DB39EE">
        <w:rPr>
          <w:rFonts w:ascii="Arial" w:hAnsi="Arial" w:cs="Arial"/>
          <w:noProof/>
          <w:sz w:val="22"/>
          <w:szCs w:val="22"/>
          <w:vertAlign w:val="superscript"/>
        </w:rPr>
        <w:t>88</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lastRenderedPageBreak/>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r>
        <w:rPr>
          <w:rFonts w:ascii="Arial" w:hAnsi="Arial" w:cs="Arial"/>
          <w:sz w:val="22"/>
          <w:szCs w:val="22"/>
        </w:rPr>
        <w:t xml:space="preserve">ms,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5EE57DFE"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415618">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415618">
        <w:rPr>
          <w:rFonts w:ascii="Cambria Math" w:hAnsi="Cambria Math" w:cs="Cambria Math"/>
          <w:sz w:val="22"/>
          <w:szCs w:val="22"/>
        </w:rPr>
        <w:instrText>∼</w:instrText>
      </w:r>
      <w:r w:rsidR="00415618">
        <w:rPr>
          <w:rFonts w:ascii="Arial" w:hAnsi="Arial" w:cs="Arial"/>
          <w:sz w:val="22"/>
          <w:szCs w:val="22"/>
        </w:rPr>
        <w:instrText xml:space="preserve">2 g for mice, bats, tree shrews and similar animals, and a 64 tetrode implant weighing </w:instrText>
      </w:r>
      <w:r w:rsidR="00415618">
        <w:rPr>
          <w:rFonts w:ascii="Cambria Math" w:hAnsi="Cambria Math" w:cs="Cambria Math"/>
          <w:sz w:val="22"/>
          <w:szCs w:val="22"/>
        </w:rPr>
        <w:instrText>∼</w:instrText>
      </w:r>
      <w:r w:rsidR="00415618">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88,89&lt;/sup&gt;","plainTextFormattedCitation":"88,89","previouslyFormattedCitation":"&lt;sup&gt;88,89&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88,89</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Intan amplifier headstage</w:t>
      </w:r>
      <w:r>
        <w:rPr>
          <w:rFonts w:ascii="Arial" w:hAnsi="Arial" w:cs="Arial"/>
          <w:sz w:val="22"/>
          <w:szCs w:val="22"/>
        </w:rPr>
        <w:t>s</w:t>
      </w:r>
      <w:r w:rsidRPr="003A75F6">
        <w:rPr>
          <w:rFonts w:ascii="Arial" w:hAnsi="Arial" w:cs="Arial"/>
          <w:sz w:val="22"/>
          <w:szCs w:val="22"/>
        </w:rPr>
        <w:t>. Amplified signals were recorded at 30 kHz using an openEphys acquisition board via an SPI cable, where the signals were digitized.</w:t>
      </w:r>
    </w:p>
    <w:p w14:paraId="06CA5AEF" w14:textId="171F805E"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415618">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90&lt;/sup&gt;","plainTextFormattedCitation":"90","previouslyFormattedCitation":"&lt;sup&gt;90&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90</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CF728A"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CF728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times</w:t>
      </w:r>
      <w:r w:rsidR="00FC133A">
        <w:rPr>
          <w:rFonts w:ascii="Arial" w:eastAsiaTheme="minorEastAsia" w:hAnsi="Arial" w:cs="Arial"/>
          <w:sz w:val="22"/>
          <w:szCs w:val="22"/>
        </w:rPr>
        <w:t xml:space="preserve">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(ie.</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xml:space="preserve">. To infer the relative weights of each of </w:t>
      </w:r>
      <w:r w:rsidR="00F92155">
        <w:rPr>
          <w:rFonts w:ascii="Arial" w:eastAsiaTheme="minorEastAsia" w:hAnsi="Arial" w:cs="Arial"/>
          <w:sz w:val="22"/>
          <w:szCs w:val="22"/>
        </w:rPr>
        <w:lastRenderedPageBreak/>
        <w:t>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CF728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CF728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(ie. in the presence of gain control) and where it is not (ie.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CF728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22287A4A"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and a history window of 300 ms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ms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415618">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91&lt;/sup&gt;","plainTextFormattedCitation":"91","previouslyFormattedCitation":"&lt;sup&gt;91&lt;/sup&gt;"},"properties":{"noteIndex":0},"schema":"https://github.com/citation-style-language/schema/raw/master/csl-citation.json"}</w:instrText>
      </w:r>
      <w:r w:rsidR="00831426">
        <w:rPr>
          <w:rFonts w:ascii="Arial" w:hAnsi="Arial" w:cs="Arial"/>
          <w:sz w:val="22"/>
          <w:szCs w:val="22"/>
        </w:rPr>
        <w:fldChar w:fldCharType="separate"/>
      </w:r>
      <w:r w:rsidR="00DB39EE" w:rsidRPr="00DB39EE">
        <w:rPr>
          <w:rFonts w:ascii="Arial" w:hAnsi="Arial" w:cs="Arial"/>
          <w:noProof/>
          <w:sz w:val="22"/>
          <w:szCs w:val="22"/>
          <w:vertAlign w:val="superscript"/>
        </w:rPr>
        <w:t>91</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3</w:t>
      </w:r>
      <w:r w:rsidR="00FC133A">
        <w:rPr>
          <w:rFonts w:ascii="Arial" w:hAnsi="Arial" w:cs="Arial"/>
          <w:sz w:val="22"/>
          <w:szCs w:val="22"/>
        </w:rPr>
        <w:t xml:space="preserve">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 xml:space="preserve">Figure 2a) while varying the amount of gain control and the temporal trajectory of gain in different simulation runs. We found that the GLM accurately predicted the STRF shape, spike rates and gain trajectories </w:t>
      </w:r>
      <w:r>
        <w:rPr>
          <w:rFonts w:ascii="Arial" w:hAnsi="Arial" w:cs="Arial"/>
          <w:sz w:val="22"/>
          <w:szCs w:val="22"/>
        </w:rPr>
        <w:lastRenderedPageBreak/>
        <w:t>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10FE9222"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415618">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42,92&lt;/sup&gt;","plainTextFormattedCitation":"42,92","previouslyFormattedCitation":"&lt;sup&gt;42,92&lt;/sup&gt;"},"properties":{"noteIndex":0},"schema":"https://github.com/citation-style-language/schema/raw/master/csl-citation.json"}</w:instrText>
      </w:r>
      <w:r w:rsidR="00D24F86">
        <w:rPr>
          <w:rFonts w:ascii="Arial" w:hAnsi="Arial" w:cs="Arial"/>
          <w:sz w:val="22"/>
          <w:szCs w:val="22"/>
        </w:rPr>
        <w:fldChar w:fldCharType="separate"/>
      </w:r>
      <w:r w:rsidR="00DB39EE" w:rsidRPr="00DB39EE">
        <w:rPr>
          <w:rFonts w:ascii="Arial" w:hAnsi="Arial" w:cs="Arial"/>
          <w:noProof/>
          <w:sz w:val="22"/>
          <w:szCs w:val="22"/>
          <w:vertAlign w:val="superscript"/>
        </w:rPr>
        <w:t>42,92</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415618">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93&lt;/sup&gt;","plainTextFormattedCitation":"93","previouslyFormattedCitation":"&lt;sup&gt;93&lt;/sup&gt;"},"properties":{"noteIndex":0},"schema":"https://github.com/citation-style-language/schema/raw/master/csl-citation.json"}</w:instrText>
      </w:r>
      <w:r w:rsidR="00DA586F">
        <w:rPr>
          <w:rFonts w:ascii="Arial" w:hAnsi="Arial" w:cs="Arial"/>
          <w:sz w:val="22"/>
          <w:szCs w:val="22"/>
        </w:rPr>
        <w:fldChar w:fldCharType="separate"/>
      </w:r>
      <w:r w:rsidR="00DB39EE" w:rsidRPr="00DB39EE">
        <w:rPr>
          <w:rFonts w:ascii="Arial" w:hAnsi="Arial" w:cs="Arial"/>
          <w:noProof/>
          <w:sz w:val="22"/>
          <w:szCs w:val="22"/>
          <w:vertAlign w:val="superscript"/>
        </w:rPr>
        <w:t>93</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027A6DBF"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r w:rsidR="00332C1B">
        <w:rPr>
          <w:rFonts w:ascii="Arial" w:eastAsiaTheme="minorEastAsia" w:hAnsi="Arial" w:cs="Arial"/>
          <w:sz w:val="22"/>
          <w:szCs w:val="22"/>
        </w:rPr>
        <w:t xml:space="preserve">ie.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415618">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94&lt;/sup&gt;","plainTextFormattedCitation":"94","previouslyFormattedCitation":"&lt;sup&gt;94&lt;/sup&gt;"},"properties":{"noteIndex":0},"schema":"https://github.com/citation-style-language/schema/raw/master/csl-citation.json"}</w:instrText>
      </w:r>
      <w:r w:rsidR="00995BCB">
        <w:rPr>
          <w:rFonts w:ascii="Arial" w:eastAsiaTheme="minorEastAsia" w:hAnsi="Arial" w:cs="Arial"/>
          <w:sz w:val="22"/>
          <w:szCs w:val="22"/>
        </w:rPr>
        <w:fldChar w:fldCharType="separate"/>
      </w:r>
      <w:r w:rsidR="00DB39EE" w:rsidRPr="00DB39EE">
        <w:rPr>
          <w:rFonts w:ascii="Arial" w:eastAsiaTheme="minorEastAsia" w:hAnsi="Arial" w:cs="Arial"/>
          <w:noProof/>
          <w:sz w:val="22"/>
          <w:szCs w:val="22"/>
          <w:vertAlign w:val="superscript"/>
        </w:rPr>
        <w:t>94</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1169491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415618">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29&lt;/sup&gt;","plainTextFormattedCitation":"29","previouslyFormattedCitation":"&lt;sup&gt;29&lt;/sup&gt;"},"properties":{"noteIndex":0},"schema":"https://github.com/citation-style-language/schema/raw/master/csl-citation.json"}</w:instrText>
      </w:r>
      <w:r>
        <w:rPr>
          <w:rFonts w:ascii="Arial" w:hAnsi="Arial" w:cs="Arial"/>
          <w:sz w:val="22"/>
          <w:szCs w:val="22"/>
        </w:rPr>
        <w:fldChar w:fldCharType="separate"/>
      </w:r>
      <w:r w:rsidR="00DB39EE" w:rsidRPr="00DB39EE">
        <w:rPr>
          <w:rFonts w:ascii="Arial" w:hAnsi="Arial" w:cs="Arial"/>
          <w:noProof/>
          <w:sz w:val="22"/>
          <w:szCs w:val="22"/>
          <w:vertAlign w:val="superscript"/>
        </w:rPr>
        <w:t>29</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w:t>
      </w:r>
      <w:r w:rsidR="00894825">
        <w:rPr>
          <w:rFonts w:ascii="Arial" w:eastAsiaTheme="minorEastAsia" w:hAnsi="Arial" w:cs="Arial"/>
          <w:sz w:val="22"/>
          <w:szCs w:val="22"/>
        </w:rPr>
        <w:lastRenderedPageBreak/>
        <w:t>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304910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415618">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30&lt;/sup&gt;","plainTextFormattedCitation":"30","previouslyFormattedCitation":"&lt;sup&gt;30&lt;/sup&gt;"},"properties":{"noteIndex":0},"schema":"https://github.com/citation-style-language/schema/raw/master/csl-citation.json"}</w:instrText>
      </w:r>
      <w:r>
        <w:rPr>
          <w:rFonts w:ascii="Arial" w:eastAsiaTheme="minorEastAsia" w:hAnsi="Arial" w:cs="Arial"/>
          <w:sz w:val="22"/>
          <w:szCs w:val="22"/>
        </w:rPr>
        <w:fldChar w:fldCharType="separate"/>
      </w:r>
      <w:r w:rsidR="00DB39EE" w:rsidRPr="00DB39EE">
        <w:rPr>
          <w:rFonts w:ascii="Arial" w:eastAsiaTheme="minorEastAsia" w:hAnsi="Arial" w:cs="Arial"/>
          <w:noProof/>
          <w:sz w:val="22"/>
          <w:szCs w:val="22"/>
          <w:vertAlign w:val="superscript"/>
        </w:rPr>
        <w:t>30</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neurons</w:t>
      </w:r>
      <w:r w:rsidR="006D1341">
        <w:rPr>
          <w:rFonts w:ascii="Arial" w:eastAsiaTheme="minorEastAsia" w:hAnsi="Arial" w:cs="Arial"/>
          <w:sz w:val="22"/>
          <w:szCs w:val="22"/>
        </w:rPr>
        <w:t xml:space="preserve">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27F81803"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415618">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415618">
        <w:rPr>
          <w:rFonts w:ascii="Cambria Math" w:eastAsiaTheme="minorEastAsia" w:hAnsi="Cambria Math" w:cs="Cambria Math"/>
          <w:sz w:val="22"/>
          <w:szCs w:val="22"/>
        </w:rPr>
        <w:instrText>∗</w:instrText>
      </w:r>
      <w:r w:rsidR="00415618">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95,96&lt;/sup&gt;","plainTextFormattedCitation":"95,96","previouslyFormattedCitation":"&lt;sup&gt;95,96&lt;/sup&gt;"},"properties":{"noteIndex":0},"schema":"https://github.com/citation-style-language/schema/raw/master/csl-citation.json"}</w:instrText>
      </w:r>
      <w:r w:rsidR="009957F5">
        <w:rPr>
          <w:rFonts w:ascii="Arial" w:eastAsiaTheme="minorEastAsia" w:hAnsi="Arial" w:cs="Arial"/>
          <w:sz w:val="22"/>
          <w:szCs w:val="22"/>
        </w:rPr>
        <w:fldChar w:fldCharType="separate"/>
      </w:r>
      <w:r w:rsidR="00DB39EE" w:rsidRPr="00DB39EE">
        <w:rPr>
          <w:rFonts w:ascii="Arial" w:eastAsiaTheme="minorEastAsia" w:hAnsi="Arial" w:cs="Arial"/>
          <w:noProof/>
          <w:sz w:val="22"/>
          <w:szCs w:val="22"/>
          <w:vertAlign w:val="superscript"/>
        </w:rPr>
        <w:t>95,96</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w:t>
      </w:r>
      <w:r>
        <w:rPr>
          <w:rFonts w:ascii="Arial" w:eastAsiaTheme="minorEastAsia" w:hAnsi="Arial" w:cs="Arial"/>
          <w:sz w:val="22"/>
          <w:szCs w:val="22"/>
        </w:rPr>
        <w:lastRenderedPageBreak/>
        <w:t>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24C5D5BA"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(ie.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xml:space="preserve">, negative correlations, or were not significantly correlated with the average (Bonferoni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56100FD2" w14:textId="53B6BAC7" w:rsidR="00C42E00" w:rsidRPr="00C42E00" w:rsidRDefault="00DB7221" w:rsidP="00C42E00">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C42E00" w:rsidRPr="00C42E00">
        <w:rPr>
          <w:rFonts w:ascii="Arial" w:hAnsi="Arial" w:cs="Arial"/>
          <w:noProof/>
          <w:sz w:val="22"/>
        </w:rPr>
        <w:t>1.</w:t>
      </w:r>
      <w:r w:rsidR="00C42E00" w:rsidRPr="00C42E00">
        <w:rPr>
          <w:rFonts w:ascii="Arial" w:hAnsi="Arial" w:cs="Arial"/>
          <w:noProof/>
          <w:sz w:val="22"/>
        </w:rPr>
        <w:tab/>
        <w:t xml:space="preserve">Barlow, H. B. Possible Principles Underlying the Transformations of Sensory Messages. in </w:t>
      </w:r>
      <w:r w:rsidR="00C42E00" w:rsidRPr="00C42E00">
        <w:rPr>
          <w:rFonts w:ascii="Arial" w:hAnsi="Arial" w:cs="Arial"/>
          <w:i/>
          <w:iCs/>
          <w:noProof/>
          <w:sz w:val="22"/>
        </w:rPr>
        <w:t>Sensory Communication</w:t>
      </w:r>
      <w:r w:rsidR="00C42E00" w:rsidRPr="00C42E00">
        <w:rPr>
          <w:rFonts w:ascii="Arial" w:hAnsi="Arial" w:cs="Arial"/>
          <w:noProof/>
          <w:sz w:val="22"/>
        </w:rPr>
        <w:t xml:space="preserve"> </w:t>
      </w:r>
      <w:r w:rsidR="00C42E00" w:rsidRPr="00C42E00">
        <w:rPr>
          <w:rFonts w:ascii="Arial" w:hAnsi="Arial" w:cs="Arial"/>
          <w:b/>
          <w:bCs/>
          <w:noProof/>
          <w:sz w:val="22"/>
        </w:rPr>
        <w:t>6</w:t>
      </w:r>
      <w:r w:rsidR="00C42E00" w:rsidRPr="00C42E00">
        <w:rPr>
          <w:rFonts w:ascii="Arial" w:hAnsi="Arial" w:cs="Arial"/>
          <w:noProof/>
          <w:sz w:val="22"/>
        </w:rPr>
        <w:t>, 216–234 (2013).</w:t>
      </w:r>
    </w:p>
    <w:p w14:paraId="413BC4E7"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w:t>
      </w:r>
      <w:r w:rsidRPr="00C42E00">
        <w:rPr>
          <w:rFonts w:ascii="Arial" w:hAnsi="Arial" w:cs="Arial"/>
          <w:noProof/>
          <w:sz w:val="22"/>
        </w:rPr>
        <w:tab/>
        <w:t xml:space="preserve">Brenner, N., Bialek, W. &amp; De Ruyter Van Steveninck, R. Adaptive rescaling maximizes information transmission.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26</w:t>
      </w:r>
      <w:r w:rsidRPr="00C42E00">
        <w:rPr>
          <w:rFonts w:ascii="Arial" w:hAnsi="Arial" w:cs="Arial"/>
          <w:noProof/>
          <w:sz w:val="22"/>
        </w:rPr>
        <w:t>, 695–702 (2000).</w:t>
      </w:r>
    </w:p>
    <w:p w14:paraId="2CFDB50D"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w:t>
      </w:r>
      <w:r w:rsidRPr="00C42E00">
        <w:rPr>
          <w:rFonts w:ascii="Arial" w:hAnsi="Arial" w:cs="Arial"/>
          <w:noProof/>
          <w:sz w:val="22"/>
        </w:rPr>
        <w:tab/>
        <w:t xml:space="preserve">Bharioke, A. &amp; Chklovskii, D. B. Automatic Adaptation to Fast Input Changes in a Time-Invariant Neural Circuit. </w:t>
      </w:r>
      <w:r w:rsidRPr="00C42E00">
        <w:rPr>
          <w:rFonts w:ascii="Arial" w:hAnsi="Arial" w:cs="Arial"/>
          <w:i/>
          <w:iCs/>
          <w:noProof/>
          <w:sz w:val="22"/>
        </w:rPr>
        <w:t>PLoS Comput Biol</w:t>
      </w:r>
      <w:r w:rsidRPr="00C42E00">
        <w:rPr>
          <w:rFonts w:ascii="Arial" w:hAnsi="Arial" w:cs="Arial"/>
          <w:noProof/>
          <w:sz w:val="22"/>
        </w:rPr>
        <w:t xml:space="preserve"> </w:t>
      </w:r>
      <w:r w:rsidRPr="00C42E00">
        <w:rPr>
          <w:rFonts w:ascii="Arial" w:hAnsi="Arial" w:cs="Arial"/>
          <w:b/>
          <w:bCs/>
          <w:noProof/>
          <w:sz w:val="22"/>
        </w:rPr>
        <w:t>11</w:t>
      </w:r>
      <w:r w:rsidRPr="00C42E00">
        <w:rPr>
          <w:rFonts w:ascii="Arial" w:hAnsi="Arial" w:cs="Arial"/>
          <w:noProof/>
          <w:sz w:val="22"/>
        </w:rPr>
        <w:t>, 1004315 (2015).</w:t>
      </w:r>
    </w:p>
    <w:p w14:paraId="1C17731D"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w:t>
      </w:r>
      <w:r w:rsidRPr="00C42E00">
        <w:rPr>
          <w:rFonts w:ascii="Arial" w:hAnsi="Arial" w:cs="Arial"/>
          <w:noProof/>
          <w:sz w:val="22"/>
        </w:rPr>
        <w:tab/>
        <w:t xml:space="preserve">Borst, A. &amp; Theunissen, F. E. Information theory and neural coding. </w:t>
      </w:r>
      <w:r w:rsidRPr="00C42E00">
        <w:rPr>
          <w:rFonts w:ascii="Arial" w:hAnsi="Arial" w:cs="Arial"/>
          <w:i/>
          <w:iCs/>
          <w:noProof/>
          <w:sz w:val="22"/>
        </w:rPr>
        <w:t>Nature Neuroscience</w:t>
      </w:r>
      <w:r w:rsidRPr="00C42E00">
        <w:rPr>
          <w:rFonts w:ascii="Arial" w:hAnsi="Arial" w:cs="Arial"/>
          <w:noProof/>
          <w:sz w:val="22"/>
        </w:rPr>
        <w:t xml:space="preserve"> </w:t>
      </w:r>
      <w:r w:rsidRPr="00C42E00">
        <w:rPr>
          <w:rFonts w:ascii="Arial" w:hAnsi="Arial" w:cs="Arial"/>
          <w:b/>
          <w:bCs/>
          <w:noProof/>
          <w:sz w:val="22"/>
        </w:rPr>
        <w:t>2</w:t>
      </w:r>
      <w:r w:rsidRPr="00C42E00">
        <w:rPr>
          <w:rFonts w:ascii="Arial" w:hAnsi="Arial" w:cs="Arial"/>
          <w:noProof/>
          <w:sz w:val="22"/>
        </w:rPr>
        <w:t>, 947–957 (1999).</w:t>
      </w:r>
    </w:p>
    <w:p w14:paraId="4AA7ECA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w:t>
      </w:r>
      <w:r w:rsidRPr="00C42E00">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C42E00">
        <w:rPr>
          <w:rFonts w:ascii="Arial" w:hAnsi="Arial" w:cs="Arial"/>
          <w:i/>
          <w:iCs/>
          <w:noProof/>
          <w:sz w:val="22"/>
        </w:rPr>
        <w:t>PLoS Biol.</w:t>
      </w:r>
      <w:r w:rsidRPr="00C42E00">
        <w:rPr>
          <w:rFonts w:ascii="Arial" w:hAnsi="Arial" w:cs="Arial"/>
          <w:noProof/>
          <w:sz w:val="22"/>
        </w:rPr>
        <w:t xml:space="preserve"> </w:t>
      </w:r>
      <w:r w:rsidRPr="00C42E00">
        <w:rPr>
          <w:rFonts w:ascii="Arial" w:hAnsi="Arial" w:cs="Arial"/>
          <w:b/>
          <w:bCs/>
          <w:noProof/>
          <w:sz w:val="22"/>
        </w:rPr>
        <w:t>5</w:t>
      </w:r>
      <w:r w:rsidRPr="00C42E00">
        <w:rPr>
          <w:rFonts w:ascii="Arial" w:hAnsi="Arial" w:cs="Arial"/>
          <w:noProof/>
          <w:sz w:val="22"/>
        </w:rPr>
        <w:t>, e19 (2007).</w:t>
      </w:r>
    </w:p>
    <w:p w14:paraId="272DFF8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w:t>
      </w:r>
      <w:r w:rsidRPr="00C42E00">
        <w:rPr>
          <w:rFonts w:ascii="Arial" w:hAnsi="Arial" w:cs="Arial"/>
          <w:noProof/>
          <w:sz w:val="22"/>
        </w:rPr>
        <w:tab/>
        <w:t xml:space="preserve">Baccus, S. A. &amp; Meister, M. Fast and slow contrast adaptation in retinal circuitry.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36</w:t>
      </w:r>
      <w:r w:rsidRPr="00C42E00">
        <w:rPr>
          <w:rFonts w:ascii="Arial" w:hAnsi="Arial" w:cs="Arial"/>
          <w:noProof/>
          <w:sz w:val="22"/>
        </w:rPr>
        <w:t>, 909–919 (2002).</w:t>
      </w:r>
    </w:p>
    <w:p w14:paraId="2AB0E7D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w:t>
      </w:r>
      <w:r w:rsidRPr="00C42E00">
        <w:rPr>
          <w:rFonts w:ascii="Arial" w:hAnsi="Arial" w:cs="Arial"/>
          <w:noProof/>
          <w:sz w:val="22"/>
        </w:rPr>
        <w:tab/>
        <w:t xml:space="preserve">Gutnisky, D. A. &amp; Dragoi, V. Adaptive coding of visual information in neural populations.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452</w:t>
      </w:r>
      <w:r w:rsidRPr="00C42E00">
        <w:rPr>
          <w:rFonts w:ascii="Arial" w:hAnsi="Arial" w:cs="Arial"/>
          <w:noProof/>
          <w:sz w:val="22"/>
        </w:rPr>
        <w:t>, 220–224 (2008).</w:t>
      </w:r>
    </w:p>
    <w:p w14:paraId="5FBAD80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w:t>
      </w:r>
      <w:r w:rsidRPr="00C42E00">
        <w:rPr>
          <w:rFonts w:ascii="Arial" w:hAnsi="Arial" w:cs="Arial"/>
          <w:noProof/>
          <w:sz w:val="22"/>
        </w:rPr>
        <w:tab/>
        <w:t xml:space="preserve">Clemens, J., Ozeri-Engelhard, N. &amp; Murthy, M. Fast intensity adaptation enhances the encoding of sound in Drosophila. </w:t>
      </w:r>
      <w:r w:rsidRPr="00C42E00">
        <w:rPr>
          <w:rFonts w:ascii="Arial" w:hAnsi="Arial" w:cs="Arial"/>
          <w:i/>
          <w:iCs/>
          <w:noProof/>
          <w:sz w:val="22"/>
        </w:rPr>
        <w:t>Nat. Commun.</w:t>
      </w:r>
      <w:r w:rsidRPr="00C42E00">
        <w:rPr>
          <w:rFonts w:ascii="Arial" w:hAnsi="Arial" w:cs="Arial"/>
          <w:noProof/>
          <w:sz w:val="22"/>
        </w:rPr>
        <w:t xml:space="preserve"> </w:t>
      </w:r>
      <w:r w:rsidRPr="00C42E00">
        <w:rPr>
          <w:rFonts w:ascii="Arial" w:hAnsi="Arial" w:cs="Arial"/>
          <w:b/>
          <w:bCs/>
          <w:noProof/>
          <w:sz w:val="22"/>
        </w:rPr>
        <w:t>9</w:t>
      </w:r>
      <w:r w:rsidRPr="00C42E00">
        <w:rPr>
          <w:rFonts w:ascii="Arial" w:hAnsi="Arial" w:cs="Arial"/>
          <w:noProof/>
          <w:sz w:val="22"/>
        </w:rPr>
        <w:t>, 1–15 (2018).</w:t>
      </w:r>
    </w:p>
    <w:p w14:paraId="1DFD815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w:t>
      </w:r>
      <w:r w:rsidRPr="00C42E00">
        <w:rPr>
          <w:rFonts w:ascii="Arial" w:hAnsi="Arial" w:cs="Arial"/>
          <w:noProof/>
          <w:sz w:val="22"/>
        </w:rPr>
        <w:tab/>
        <w:t xml:space="preserve">Clarke, S. E., Longtin, A. &amp; Maler, L. Contrast coding in the electrosensory system: Parallels with visual computation. </w:t>
      </w:r>
      <w:r w:rsidRPr="00C42E00">
        <w:rPr>
          <w:rFonts w:ascii="Arial" w:hAnsi="Arial" w:cs="Arial"/>
          <w:i/>
          <w:iCs/>
          <w:noProof/>
          <w:sz w:val="22"/>
        </w:rPr>
        <w:t>Nature Reviews Neuroscience</w:t>
      </w:r>
      <w:r w:rsidRPr="00C42E00">
        <w:rPr>
          <w:rFonts w:ascii="Arial" w:hAnsi="Arial" w:cs="Arial"/>
          <w:noProof/>
          <w:sz w:val="22"/>
        </w:rPr>
        <w:t xml:space="preserve"> </w:t>
      </w:r>
      <w:r w:rsidRPr="00C42E00">
        <w:rPr>
          <w:rFonts w:ascii="Arial" w:hAnsi="Arial" w:cs="Arial"/>
          <w:b/>
          <w:bCs/>
          <w:noProof/>
          <w:sz w:val="22"/>
        </w:rPr>
        <w:t>16</w:t>
      </w:r>
      <w:r w:rsidRPr="00C42E00">
        <w:rPr>
          <w:rFonts w:ascii="Arial" w:hAnsi="Arial" w:cs="Arial"/>
          <w:noProof/>
          <w:sz w:val="22"/>
        </w:rPr>
        <w:t>, 733–744 (2015).</w:t>
      </w:r>
    </w:p>
    <w:p w14:paraId="2157E4C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10.</w:t>
      </w:r>
      <w:r w:rsidRPr="00C42E00">
        <w:rPr>
          <w:rFonts w:ascii="Arial" w:hAnsi="Arial" w:cs="Arial"/>
          <w:noProof/>
          <w:sz w:val="22"/>
        </w:rPr>
        <w:tab/>
        <w:t xml:space="preserve">Dahmen, J. C., Keating, P., Nodal, F. R., Schulz, A. L. &amp; King, A. J. Adaptation to Stimulus Statistics in the Perception and Neural Representation of Auditory Space.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66</w:t>
      </w:r>
      <w:r w:rsidRPr="00C42E00">
        <w:rPr>
          <w:rFonts w:ascii="Arial" w:hAnsi="Arial" w:cs="Arial"/>
          <w:noProof/>
          <w:sz w:val="22"/>
        </w:rPr>
        <w:t>, 937–948 (2010).</w:t>
      </w:r>
    </w:p>
    <w:p w14:paraId="43F0C85D"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11.</w:t>
      </w:r>
      <w:r w:rsidRPr="00C42E00">
        <w:rPr>
          <w:rFonts w:ascii="Arial" w:hAnsi="Arial" w:cs="Arial"/>
          <w:noProof/>
          <w:sz w:val="22"/>
        </w:rPr>
        <w:tab/>
        <w:t xml:space="preserve">Wen, B., Wang, G. I., Dean, I. &amp; Delgutte, B. Time course of dynamic range adaptation in the auditory nerve.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108</w:t>
      </w:r>
      <w:r w:rsidRPr="00C42E00">
        <w:rPr>
          <w:rFonts w:ascii="Arial" w:hAnsi="Arial" w:cs="Arial"/>
          <w:noProof/>
          <w:sz w:val="22"/>
        </w:rPr>
        <w:t>, 69–82 (2012).</w:t>
      </w:r>
    </w:p>
    <w:p w14:paraId="07436D5B"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12.</w:t>
      </w:r>
      <w:r w:rsidRPr="00C42E00">
        <w:rPr>
          <w:rFonts w:ascii="Arial" w:hAnsi="Arial" w:cs="Arial"/>
          <w:noProof/>
          <w:sz w:val="22"/>
        </w:rPr>
        <w:tab/>
        <w:t xml:space="preserve">Dean, I., Harper, N. S. &amp; McAlpine, D. Neural population coding of sound level adapts to stimulus statistics.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8</w:t>
      </w:r>
      <w:r w:rsidRPr="00C42E00">
        <w:rPr>
          <w:rFonts w:ascii="Arial" w:hAnsi="Arial" w:cs="Arial"/>
          <w:noProof/>
          <w:sz w:val="22"/>
        </w:rPr>
        <w:t>, 1684–1689 (2005).</w:t>
      </w:r>
    </w:p>
    <w:p w14:paraId="40C7002B"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13.</w:t>
      </w:r>
      <w:r w:rsidRPr="00C42E00">
        <w:rPr>
          <w:rFonts w:ascii="Arial" w:hAnsi="Arial" w:cs="Arial"/>
          <w:noProof/>
          <w:sz w:val="22"/>
        </w:rPr>
        <w:tab/>
        <w:t xml:space="preserve">Wen, B., Wang, G. I., Dean, I. &amp; Delgutte, B. Dynamic range adaptation to sound level statistics in the auditory nerve.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29</w:t>
      </w:r>
      <w:r w:rsidRPr="00C42E00">
        <w:rPr>
          <w:rFonts w:ascii="Arial" w:hAnsi="Arial" w:cs="Arial"/>
          <w:noProof/>
          <w:sz w:val="22"/>
        </w:rPr>
        <w:t>, 13797–13808 (2009).</w:t>
      </w:r>
    </w:p>
    <w:p w14:paraId="2D5E4FB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14.</w:t>
      </w:r>
      <w:r w:rsidRPr="00C42E00">
        <w:rPr>
          <w:rFonts w:ascii="Arial" w:hAnsi="Arial" w:cs="Arial"/>
          <w:noProof/>
          <w:sz w:val="22"/>
        </w:rPr>
        <w:tab/>
        <w:t xml:space="preserve">Rabinowitz, N. C., Willmore, B. D. B., Schnupp, J. W. H. &amp; King, A. J. Contrast Gain Control in Auditory Cortex.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70</w:t>
      </w:r>
      <w:r w:rsidRPr="00C42E00">
        <w:rPr>
          <w:rFonts w:ascii="Arial" w:hAnsi="Arial" w:cs="Arial"/>
          <w:noProof/>
          <w:sz w:val="22"/>
        </w:rPr>
        <w:t>, 1178–1191 (2011).</w:t>
      </w:r>
    </w:p>
    <w:p w14:paraId="1625982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15.</w:t>
      </w:r>
      <w:r w:rsidRPr="00C42E00">
        <w:rPr>
          <w:rFonts w:ascii="Arial" w:hAnsi="Arial" w:cs="Arial"/>
          <w:noProof/>
          <w:sz w:val="22"/>
        </w:rPr>
        <w:tab/>
        <w:t xml:space="preserve">Rabinowitz, N. C., Willmore, B. D. B., King, A. J. &amp; Schnupp, J. W. H. Constructing Noise-Invariant Representations of Sound in the Auditory Pathway. </w:t>
      </w:r>
      <w:r w:rsidRPr="00C42E00">
        <w:rPr>
          <w:rFonts w:ascii="Arial" w:hAnsi="Arial" w:cs="Arial"/>
          <w:i/>
          <w:iCs/>
          <w:noProof/>
          <w:sz w:val="22"/>
        </w:rPr>
        <w:t>PLoS Biol.</w:t>
      </w:r>
      <w:r w:rsidRPr="00C42E00">
        <w:rPr>
          <w:rFonts w:ascii="Arial" w:hAnsi="Arial" w:cs="Arial"/>
          <w:noProof/>
          <w:sz w:val="22"/>
        </w:rPr>
        <w:t xml:space="preserve"> </w:t>
      </w:r>
      <w:r w:rsidRPr="00C42E00">
        <w:rPr>
          <w:rFonts w:ascii="Arial" w:hAnsi="Arial" w:cs="Arial"/>
          <w:b/>
          <w:bCs/>
          <w:noProof/>
          <w:sz w:val="22"/>
        </w:rPr>
        <w:t>11</w:t>
      </w:r>
      <w:r w:rsidRPr="00C42E00">
        <w:rPr>
          <w:rFonts w:ascii="Arial" w:hAnsi="Arial" w:cs="Arial"/>
          <w:noProof/>
          <w:sz w:val="22"/>
        </w:rPr>
        <w:t>, e1001710 (2013).</w:t>
      </w:r>
    </w:p>
    <w:p w14:paraId="3B4B7E4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16.</w:t>
      </w:r>
      <w:r w:rsidRPr="00C42E00">
        <w:rPr>
          <w:rFonts w:ascii="Arial" w:hAnsi="Arial" w:cs="Arial"/>
          <w:noProof/>
          <w:sz w:val="22"/>
        </w:rPr>
        <w:tab/>
        <w:t xml:space="preserve">Willmore, B. D. B., Cooke, J. E. &amp; King, A. J. Hearing in noisy environments: noise invariance and contrast gain control. </w:t>
      </w:r>
      <w:r w:rsidRPr="00C42E00">
        <w:rPr>
          <w:rFonts w:ascii="Arial" w:hAnsi="Arial" w:cs="Arial"/>
          <w:i/>
          <w:iCs/>
          <w:noProof/>
          <w:sz w:val="22"/>
        </w:rPr>
        <w:t>J. Physiol.</w:t>
      </w:r>
      <w:r w:rsidRPr="00C42E00">
        <w:rPr>
          <w:rFonts w:ascii="Arial" w:hAnsi="Arial" w:cs="Arial"/>
          <w:noProof/>
          <w:sz w:val="22"/>
        </w:rPr>
        <w:t xml:space="preserve"> </w:t>
      </w:r>
      <w:r w:rsidRPr="00C42E00">
        <w:rPr>
          <w:rFonts w:ascii="Arial" w:hAnsi="Arial" w:cs="Arial"/>
          <w:b/>
          <w:bCs/>
          <w:noProof/>
          <w:sz w:val="22"/>
        </w:rPr>
        <w:t>592</w:t>
      </w:r>
      <w:r w:rsidRPr="00C42E00">
        <w:rPr>
          <w:rFonts w:ascii="Arial" w:hAnsi="Arial" w:cs="Arial"/>
          <w:noProof/>
          <w:sz w:val="22"/>
        </w:rPr>
        <w:t>, 3371–3381 (2014).</w:t>
      </w:r>
    </w:p>
    <w:p w14:paraId="5A38C07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17.</w:t>
      </w:r>
      <w:r w:rsidRPr="00C42E00">
        <w:rPr>
          <w:rFonts w:ascii="Arial" w:hAnsi="Arial" w:cs="Arial"/>
          <w:noProof/>
          <w:sz w:val="22"/>
        </w:rPr>
        <w:tab/>
        <w:t xml:space="preserve">Cooke, J. E., King, A. J., Willmore, B. D. B. &amp; Schnupp, J. W. H. Contrast gain control in mouse auditory cortex.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120</w:t>
      </w:r>
      <w:r w:rsidRPr="00C42E00">
        <w:rPr>
          <w:rFonts w:ascii="Arial" w:hAnsi="Arial" w:cs="Arial"/>
          <w:noProof/>
          <w:sz w:val="22"/>
        </w:rPr>
        <w:t>, 1872–1884 (2018).</w:t>
      </w:r>
    </w:p>
    <w:p w14:paraId="4E3C581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18.</w:t>
      </w:r>
      <w:r w:rsidRPr="00C42E00">
        <w:rPr>
          <w:rFonts w:ascii="Arial" w:hAnsi="Arial" w:cs="Arial"/>
          <w:noProof/>
          <w:sz w:val="22"/>
        </w:rPr>
        <w:tab/>
        <w:t xml:space="preserve">Cooke, J. E. </w:t>
      </w:r>
      <w:r w:rsidRPr="00C42E00">
        <w:rPr>
          <w:rFonts w:ascii="Arial" w:hAnsi="Arial" w:cs="Arial"/>
          <w:i/>
          <w:iCs/>
          <w:noProof/>
          <w:sz w:val="22"/>
        </w:rPr>
        <w:t>et al.</w:t>
      </w:r>
      <w:r w:rsidRPr="00C42E00">
        <w:rPr>
          <w:rFonts w:ascii="Arial" w:hAnsi="Arial" w:cs="Arial"/>
          <w:noProof/>
          <w:sz w:val="22"/>
        </w:rPr>
        <w:t xml:space="preserve"> Contrast gain control occurs independently of both parvalbumin-positive interneuron activity and shunting inhibition in auditory cortex.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123</w:t>
      </w:r>
      <w:r w:rsidRPr="00C42E00">
        <w:rPr>
          <w:rFonts w:ascii="Arial" w:hAnsi="Arial" w:cs="Arial"/>
          <w:noProof/>
          <w:sz w:val="22"/>
        </w:rPr>
        <w:t>, 1536–1551 (2020).</w:t>
      </w:r>
    </w:p>
    <w:p w14:paraId="7C0B5EE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19.</w:t>
      </w:r>
      <w:r w:rsidRPr="00C42E00">
        <w:rPr>
          <w:rFonts w:ascii="Arial" w:hAnsi="Arial" w:cs="Arial"/>
          <w:noProof/>
          <w:sz w:val="22"/>
        </w:rPr>
        <w:tab/>
        <w:t xml:space="preserve">DeWeese, M. &amp; Zador, A. Asymmetric Dynamics in Optimal Variance Adaptation. </w:t>
      </w:r>
      <w:r w:rsidRPr="00C42E00">
        <w:rPr>
          <w:rFonts w:ascii="Arial" w:hAnsi="Arial" w:cs="Arial"/>
          <w:i/>
          <w:iCs/>
          <w:noProof/>
          <w:sz w:val="22"/>
        </w:rPr>
        <w:t>Neural Comput.</w:t>
      </w:r>
      <w:r w:rsidRPr="00C42E00">
        <w:rPr>
          <w:rFonts w:ascii="Arial" w:hAnsi="Arial" w:cs="Arial"/>
          <w:noProof/>
          <w:sz w:val="22"/>
        </w:rPr>
        <w:t xml:space="preserve"> </w:t>
      </w:r>
      <w:r w:rsidRPr="00C42E00">
        <w:rPr>
          <w:rFonts w:ascii="Arial" w:hAnsi="Arial" w:cs="Arial"/>
          <w:b/>
          <w:bCs/>
          <w:noProof/>
          <w:sz w:val="22"/>
        </w:rPr>
        <w:t>10</w:t>
      </w:r>
      <w:r w:rsidRPr="00C42E00">
        <w:rPr>
          <w:rFonts w:ascii="Arial" w:hAnsi="Arial" w:cs="Arial"/>
          <w:noProof/>
          <w:sz w:val="22"/>
        </w:rPr>
        <w:t>, 1179–1202 (1998).</w:t>
      </w:r>
    </w:p>
    <w:p w14:paraId="5B450F92"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20.</w:t>
      </w:r>
      <w:r w:rsidRPr="00C42E00">
        <w:rPr>
          <w:rFonts w:ascii="Arial" w:hAnsi="Arial" w:cs="Arial"/>
          <w:noProof/>
          <w:sz w:val="22"/>
        </w:rPr>
        <w:tab/>
        <w:t xml:space="preserve">Młynarski, W. F. &amp; Hermundstad, A. M. Adaptive coding for dynamic sensory inference. </w:t>
      </w:r>
      <w:r w:rsidRPr="00C42E00">
        <w:rPr>
          <w:rFonts w:ascii="Arial" w:hAnsi="Arial" w:cs="Arial"/>
          <w:i/>
          <w:iCs/>
          <w:noProof/>
          <w:sz w:val="22"/>
        </w:rPr>
        <w:t>Elife</w:t>
      </w:r>
      <w:r w:rsidRPr="00C42E00">
        <w:rPr>
          <w:rFonts w:ascii="Arial" w:hAnsi="Arial" w:cs="Arial"/>
          <w:noProof/>
          <w:sz w:val="22"/>
        </w:rPr>
        <w:t xml:space="preserve"> </w:t>
      </w:r>
      <w:r w:rsidRPr="00C42E00">
        <w:rPr>
          <w:rFonts w:ascii="Arial" w:hAnsi="Arial" w:cs="Arial"/>
          <w:b/>
          <w:bCs/>
          <w:noProof/>
          <w:sz w:val="22"/>
        </w:rPr>
        <w:t>7</w:t>
      </w:r>
      <w:r w:rsidRPr="00C42E00">
        <w:rPr>
          <w:rFonts w:ascii="Arial" w:hAnsi="Arial" w:cs="Arial"/>
          <w:noProof/>
          <w:sz w:val="22"/>
        </w:rPr>
        <w:t>, (2018).</w:t>
      </w:r>
    </w:p>
    <w:p w14:paraId="037348DB"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21.</w:t>
      </w:r>
      <w:r w:rsidRPr="00C42E00">
        <w:rPr>
          <w:rFonts w:ascii="Arial" w:hAnsi="Arial" w:cs="Arial"/>
          <w:noProof/>
          <w:sz w:val="22"/>
        </w:rPr>
        <w:tab/>
        <w:t xml:space="preserve">Młynarski, W., Hledík, M., Sokolowski, T. R. &amp; Tkačik, G. Statistical analysis and optimality of neural systems.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109</w:t>
      </w:r>
      <w:r w:rsidRPr="00C42E00">
        <w:rPr>
          <w:rFonts w:ascii="Arial" w:hAnsi="Arial" w:cs="Arial"/>
          <w:noProof/>
          <w:sz w:val="22"/>
        </w:rPr>
        <w:t>, 1227-1241.e5 (2021).</w:t>
      </w:r>
    </w:p>
    <w:p w14:paraId="78BEB3D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22.</w:t>
      </w:r>
      <w:r w:rsidRPr="00C42E00">
        <w:rPr>
          <w:rFonts w:ascii="Arial" w:hAnsi="Arial" w:cs="Arial"/>
          <w:noProof/>
          <w:sz w:val="22"/>
        </w:rPr>
        <w:tab/>
        <w:t xml:space="preserve">Młynarski, W. F. &amp; Hermundstad, A. M. </w:t>
      </w:r>
      <w:r w:rsidRPr="00C42E00">
        <w:rPr>
          <w:rFonts w:ascii="Arial" w:hAnsi="Arial" w:cs="Arial"/>
          <w:i/>
          <w:iCs/>
          <w:noProof/>
          <w:sz w:val="22"/>
        </w:rPr>
        <w:t>Efficient and adaptive sensory codes</w:t>
      </w:r>
      <w:r w:rsidRPr="00C42E00">
        <w:rPr>
          <w:rFonts w:ascii="Arial" w:hAnsi="Arial" w:cs="Arial"/>
          <w:noProof/>
          <w:sz w:val="22"/>
        </w:rPr>
        <w:t xml:space="preserve">. </w:t>
      </w:r>
      <w:r w:rsidRPr="00C42E00">
        <w:rPr>
          <w:rFonts w:ascii="Arial" w:hAnsi="Arial" w:cs="Arial"/>
          <w:i/>
          <w:iCs/>
          <w:noProof/>
          <w:sz w:val="22"/>
        </w:rPr>
        <w:t>Nature Neuroscience</w:t>
      </w:r>
      <w:r w:rsidRPr="00C42E00">
        <w:rPr>
          <w:rFonts w:ascii="Arial" w:hAnsi="Arial" w:cs="Arial"/>
          <w:noProof/>
          <w:sz w:val="22"/>
        </w:rPr>
        <w:t xml:space="preserve"> (2021). doi:10.1038/s41593-021-00846-0</w:t>
      </w:r>
    </w:p>
    <w:p w14:paraId="4706982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23.</w:t>
      </w:r>
      <w:r w:rsidRPr="00C42E00">
        <w:rPr>
          <w:rFonts w:ascii="Arial" w:hAnsi="Arial" w:cs="Arial"/>
          <w:noProof/>
          <w:sz w:val="22"/>
        </w:rPr>
        <w:tab/>
        <w:t xml:space="preserve">Wei, X.-X. &amp; Stocker, A. A. A Bayesian observer model constrained by efficient coding can explain ‘anti-Bayesian’ percepts.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18</w:t>
      </w:r>
      <w:r w:rsidRPr="00C42E00">
        <w:rPr>
          <w:rFonts w:ascii="Arial" w:hAnsi="Arial" w:cs="Arial"/>
          <w:noProof/>
          <w:sz w:val="22"/>
        </w:rPr>
        <w:t>, 1509–1517 (2015).</w:t>
      </w:r>
    </w:p>
    <w:p w14:paraId="6308B21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24.</w:t>
      </w:r>
      <w:r w:rsidRPr="00C42E00">
        <w:rPr>
          <w:rFonts w:ascii="Arial" w:hAnsi="Arial" w:cs="Arial"/>
          <w:noProof/>
          <w:sz w:val="22"/>
        </w:rPr>
        <w:tab/>
        <w:t xml:space="preserve">Lohse, M., Bajo, V. M., King, A. J. &amp; Willmore, B. D. B. Neural circuits underlying auditory contrast gain control and their perceptual implications. </w:t>
      </w:r>
      <w:r w:rsidRPr="00C42E00">
        <w:rPr>
          <w:rFonts w:ascii="Arial" w:hAnsi="Arial" w:cs="Arial"/>
          <w:i/>
          <w:iCs/>
          <w:noProof/>
          <w:sz w:val="22"/>
        </w:rPr>
        <w:t>Nat. Commun.</w:t>
      </w:r>
      <w:r w:rsidRPr="00C42E00">
        <w:rPr>
          <w:rFonts w:ascii="Arial" w:hAnsi="Arial" w:cs="Arial"/>
          <w:noProof/>
          <w:sz w:val="22"/>
        </w:rPr>
        <w:t xml:space="preserve"> </w:t>
      </w:r>
      <w:r w:rsidRPr="00C42E00">
        <w:rPr>
          <w:rFonts w:ascii="Arial" w:hAnsi="Arial" w:cs="Arial"/>
          <w:b/>
          <w:bCs/>
          <w:noProof/>
          <w:sz w:val="22"/>
        </w:rPr>
        <w:t>11</w:t>
      </w:r>
      <w:r w:rsidRPr="00C42E00">
        <w:rPr>
          <w:rFonts w:ascii="Arial" w:hAnsi="Arial" w:cs="Arial"/>
          <w:noProof/>
          <w:sz w:val="22"/>
        </w:rPr>
        <w:t>, 1–13 (2020).</w:t>
      </w:r>
    </w:p>
    <w:p w14:paraId="5FA4071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25.</w:t>
      </w:r>
      <w:r w:rsidRPr="00C42E00">
        <w:rPr>
          <w:rFonts w:ascii="Arial" w:hAnsi="Arial" w:cs="Arial"/>
          <w:noProof/>
          <w:sz w:val="22"/>
        </w:rPr>
        <w:tab/>
        <w:t xml:space="preserve">Maier, J. K. </w:t>
      </w:r>
      <w:r w:rsidRPr="00C42E00">
        <w:rPr>
          <w:rFonts w:ascii="Arial" w:hAnsi="Arial" w:cs="Arial"/>
          <w:i/>
          <w:iCs/>
          <w:noProof/>
          <w:sz w:val="22"/>
        </w:rPr>
        <w:t>et al.</w:t>
      </w:r>
      <w:r w:rsidRPr="00C42E00">
        <w:rPr>
          <w:rFonts w:ascii="Arial" w:hAnsi="Arial" w:cs="Arial"/>
          <w:noProof/>
          <w:sz w:val="22"/>
        </w:rPr>
        <w:t xml:space="preserve"> Adaptive coding is constrained to midline locations in a spatial listening task.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108</w:t>
      </w:r>
      <w:r w:rsidRPr="00C42E00">
        <w:rPr>
          <w:rFonts w:ascii="Arial" w:hAnsi="Arial" w:cs="Arial"/>
          <w:noProof/>
          <w:sz w:val="22"/>
        </w:rPr>
        <w:t>, 1856–1868 (2012).</w:t>
      </w:r>
    </w:p>
    <w:p w14:paraId="32B12A8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26.</w:t>
      </w:r>
      <w:r w:rsidRPr="00C42E00">
        <w:rPr>
          <w:rFonts w:ascii="Arial" w:hAnsi="Arial" w:cs="Arial"/>
          <w:noProof/>
          <w:sz w:val="22"/>
        </w:rPr>
        <w:tab/>
        <w:t xml:space="preserve">Rabinowitz, N. C., Willmore, B. D. B., Schnupp, J. W. H. &amp; King, A. J. Contrast Gain Control in Auditory Cortex.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70</w:t>
      </w:r>
      <w:r w:rsidRPr="00C42E00">
        <w:rPr>
          <w:rFonts w:ascii="Arial" w:hAnsi="Arial" w:cs="Arial"/>
          <w:noProof/>
          <w:sz w:val="22"/>
        </w:rPr>
        <w:t>, 1178–1191 (2011).</w:t>
      </w:r>
    </w:p>
    <w:p w14:paraId="51B8DB0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27.</w:t>
      </w:r>
      <w:r w:rsidRPr="00C42E00">
        <w:rPr>
          <w:rFonts w:ascii="Arial" w:hAnsi="Arial" w:cs="Arial"/>
          <w:noProof/>
          <w:sz w:val="22"/>
        </w:rPr>
        <w:tab/>
        <w:t xml:space="preserve">Rabinowitz, N. C., Willmore, B. D. B., Schnupp, J. W. H. &amp; King, A. J. Spectrotemporal contrast kernels for neurons in primary auditory cortex.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32</w:t>
      </w:r>
      <w:r w:rsidRPr="00C42E00">
        <w:rPr>
          <w:rFonts w:ascii="Arial" w:hAnsi="Arial" w:cs="Arial"/>
          <w:noProof/>
          <w:sz w:val="22"/>
        </w:rPr>
        <w:t>, 11271–11284 (2012).</w:t>
      </w:r>
    </w:p>
    <w:p w14:paraId="3BB7638D"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28.</w:t>
      </w:r>
      <w:r w:rsidRPr="00C42E00">
        <w:rPr>
          <w:rFonts w:ascii="Arial" w:hAnsi="Arial" w:cs="Arial"/>
          <w:noProof/>
          <w:sz w:val="22"/>
        </w:rPr>
        <w:tab/>
        <w:t xml:space="preserve">Pennington, J. R. &amp; David, S. V. Complementary effects of adaptation and gain control on sound encoding in primary auditory cortex. </w:t>
      </w:r>
      <w:r w:rsidRPr="00C42E00">
        <w:rPr>
          <w:rFonts w:ascii="Arial" w:hAnsi="Arial" w:cs="Arial"/>
          <w:i/>
          <w:iCs/>
          <w:noProof/>
          <w:sz w:val="22"/>
        </w:rPr>
        <w:t>eNeuro</w:t>
      </w:r>
      <w:r w:rsidRPr="00C42E00">
        <w:rPr>
          <w:rFonts w:ascii="Arial" w:hAnsi="Arial" w:cs="Arial"/>
          <w:noProof/>
          <w:sz w:val="22"/>
        </w:rPr>
        <w:t xml:space="preserve"> </w:t>
      </w:r>
      <w:r w:rsidRPr="00C42E00">
        <w:rPr>
          <w:rFonts w:ascii="Arial" w:hAnsi="Arial" w:cs="Arial"/>
          <w:b/>
          <w:bCs/>
          <w:noProof/>
          <w:sz w:val="22"/>
        </w:rPr>
        <w:t>7</w:t>
      </w:r>
      <w:r w:rsidRPr="00C42E00">
        <w:rPr>
          <w:rFonts w:ascii="Arial" w:hAnsi="Arial" w:cs="Arial"/>
          <w:noProof/>
          <w:sz w:val="22"/>
        </w:rPr>
        <w:t>, 1–17 (2020).</w:t>
      </w:r>
    </w:p>
    <w:p w14:paraId="0572E10F"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lastRenderedPageBreak/>
        <w:t>29.</w:t>
      </w:r>
      <w:r w:rsidRPr="00C42E00">
        <w:rPr>
          <w:rFonts w:ascii="Arial" w:hAnsi="Arial" w:cs="Arial"/>
          <w:noProof/>
          <w:sz w:val="22"/>
        </w:rPr>
        <w:tab/>
        <w:t xml:space="preserve">Li, N., Daie, K., Svoboda, K. &amp; Druckmann, S. Robust neuronal dynamics in premotor cortex during motor planning.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532</w:t>
      </w:r>
      <w:r w:rsidRPr="00C42E00">
        <w:rPr>
          <w:rFonts w:ascii="Arial" w:hAnsi="Arial" w:cs="Arial"/>
          <w:noProof/>
          <w:sz w:val="22"/>
        </w:rPr>
        <w:t>, 459–464 (2016).</w:t>
      </w:r>
    </w:p>
    <w:p w14:paraId="23309ED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30.</w:t>
      </w:r>
      <w:r w:rsidRPr="00C42E00">
        <w:rPr>
          <w:rFonts w:ascii="Arial" w:hAnsi="Arial" w:cs="Arial"/>
          <w:noProof/>
          <w:sz w:val="22"/>
        </w:rPr>
        <w:tab/>
        <w:t xml:space="preserve">Christison-Lagay, K. L., Bennur, S. &amp; Cohen, Y. E. Contribution of spiking activity in the primary auditory cortex to detection in noise.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118</w:t>
      </w:r>
      <w:r w:rsidRPr="00C42E00">
        <w:rPr>
          <w:rFonts w:ascii="Arial" w:hAnsi="Arial" w:cs="Arial"/>
          <w:noProof/>
          <w:sz w:val="22"/>
        </w:rPr>
        <w:t>, 3118–3131 (2017).</w:t>
      </w:r>
    </w:p>
    <w:p w14:paraId="1B4A8642"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31.</w:t>
      </w:r>
      <w:r w:rsidRPr="00C42E00">
        <w:rPr>
          <w:rFonts w:ascii="Arial" w:hAnsi="Arial" w:cs="Arial"/>
          <w:noProof/>
          <w:sz w:val="22"/>
        </w:rPr>
        <w:tab/>
        <w:t xml:space="preserve">Młynarski, W. F. &amp; Hermundstad, A. M. Efficient and adaptive sensory codes. </w:t>
      </w:r>
      <w:r w:rsidRPr="00C42E00">
        <w:rPr>
          <w:rFonts w:ascii="Arial" w:hAnsi="Arial" w:cs="Arial"/>
          <w:i/>
          <w:iCs/>
          <w:noProof/>
          <w:sz w:val="22"/>
        </w:rPr>
        <w:t>Nat. Neurosci.</w:t>
      </w:r>
      <w:r w:rsidRPr="00C42E00">
        <w:rPr>
          <w:rFonts w:ascii="Arial" w:hAnsi="Arial" w:cs="Arial"/>
          <w:noProof/>
          <w:sz w:val="22"/>
        </w:rPr>
        <w:t xml:space="preserve"> 1–12 (2021). doi:10.1038/s41593-021-00846-0</w:t>
      </w:r>
    </w:p>
    <w:p w14:paraId="150D57E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32.</w:t>
      </w:r>
      <w:r w:rsidRPr="00C42E00">
        <w:rPr>
          <w:rFonts w:ascii="Arial" w:hAnsi="Arial" w:cs="Arial"/>
          <w:noProof/>
          <w:sz w:val="22"/>
        </w:rPr>
        <w:tab/>
        <w:t xml:space="preserve">Talwar, S. K., Musial, P. G. &amp; Gerstein, G. L. Role of mammalian auditory cortex in the perception of elementary sound properties.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85</w:t>
      </w:r>
      <w:r w:rsidRPr="00C42E00">
        <w:rPr>
          <w:rFonts w:ascii="Arial" w:hAnsi="Arial" w:cs="Arial"/>
          <w:noProof/>
          <w:sz w:val="22"/>
        </w:rPr>
        <w:t>, 2350–2358 (2001).</w:t>
      </w:r>
    </w:p>
    <w:p w14:paraId="3BF1650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33.</w:t>
      </w:r>
      <w:r w:rsidRPr="00C42E00">
        <w:rPr>
          <w:rFonts w:ascii="Arial" w:hAnsi="Arial" w:cs="Arial"/>
          <w:noProof/>
          <w:sz w:val="22"/>
        </w:rPr>
        <w:tab/>
        <w:t xml:space="preserve">Gimenez, T. L., Lorenc, M. &amp; Jaramillo, S. Adaptive categorization of sound frequency does not require the auditory cortex in rats.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114</w:t>
      </w:r>
      <w:r w:rsidRPr="00C42E00">
        <w:rPr>
          <w:rFonts w:ascii="Arial" w:hAnsi="Arial" w:cs="Arial"/>
          <w:noProof/>
          <w:sz w:val="22"/>
        </w:rPr>
        <w:t>, 1137–1145 (2015).</w:t>
      </w:r>
    </w:p>
    <w:p w14:paraId="36BC7A0E"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34.</w:t>
      </w:r>
      <w:r w:rsidRPr="00C42E00">
        <w:rPr>
          <w:rFonts w:ascii="Arial" w:hAnsi="Arial" w:cs="Arial"/>
          <w:noProof/>
          <w:sz w:val="22"/>
        </w:rPr>
        <w:tab/>
        <w:t xml:space="preserve">Jaramillo, S. &amp; Zador, A. M. </w:t>
      </w:r>
      <w:r w:rsidRPr="00C42E00">
        <w:rPr>
          <w:rFonts w:ascii="Arial" w:hAnsi="Arial" w:cs="Arial"/>
          <w:i/>
          <w:iCs/>
          <w:noProof/>
          <w:sz w:val="22"/>
        </w:rPr>
        <w:t>Auditory cortex mediates the perceptual effects of acoustic temporal expectation</w:t>
      </w:r>
      <w:r w:rsidRPr="00C42E00">
        <w:rPr>
          <w:rFonts w:ascii="Arial" w:hAnsi="Arial" w:cs="Arial"/>
          <w:noProof/>
          <w:sz w:val="22"/>
        </w:rPr>
        <w:t xml:space="preserve">. </w:t>
      </w:r>
      <w:r w:rsidRPr="00C42E00">
        <w:rPr>
          <w:rFonts w:ascii="Arial" w:hAnsi="Arial" w:cs="Arial"/>
          <w:i/>
          <w:iCs/>
          <w:noProof/>
          <w:sz w:val="22"/>
        </w:rPr>
        <w:t>Nature Neuroscience</w:t>
      </w:r>
      <w:r w:rsidRPr="00C42E00">
        <w:rPr>
          <w:rFonts w:ascii="Arial" w:hAnsi="Arial" w:cs="Arial"/>
          <w:noProof/>
          <w:sz w:val="22"/>
        </w:rPr>
        <w:t xml:space="preserve"> (2010).</w:t>
      </w:r>
    </w:p>
    <w:p w14:paraId="77A348BE"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35.</w:t>
      </w:r>
      <w:r w:rsidRPr="00C42E00">
        <w:rPr>
          <w:rFonts w:ascii="Arial" w:hAnsi="Arial" w:cs="Arial"/>
          <w:noProof/>
          <w:sz w:val="22"/>
        </w:rPr>
        <w:tab/>
        <w:t xml:space="preserve">Wood, K. C., Town, S. M., Atilgan, H., Jones, G. P. &amp; Bizley, J. K. Acute inactivation of primary auditory cortex causes a sound localisation deficit in ferrets. </w:t>
      </w:r>
      <w:r w:rsidRPr="00C42E00">
        <w:rPr>
          <w:rFonts w:ascii="Arial" w:hAnsi="Arial" w:cs="Arial"/>
          <w:i/>
          <w:iCs/>
          <w:noProof/>
          <w:sz w:val="22"/>
        </w:rPr>
        <w:t>PLoS One</w:t>
      </w:r>
      <w:r w:rsidRPr="00C42E00">
        <w:rPr>
          <w:rFonts w:ascii="Arial" w:hAnsi="Arial" w:cs="Arial"/>
          <w:noProof/>
          <w:sz w:val="22"/>
        </w:rPr>
        <w:t xml:space="preserve"> </w:t>
      </w:r>
      <w:r w:rsidRPr="00C42E00">
        <w:rPr>
          <w:rFonts w:ascii="Arial" w:hAnsi="Arial" w:cs="Arial"/>
          <w:b/>
          <w:bCs/>
          <w:noProof/>
          <w:sz w:val="22"/>
        </w:rPr>
        <w:t>12</w:t>
      </w:r>
      <w:r w:rsidRPr="00C42E00">
        <w:rPr>
          <w:rFonts w:ascii="Arial" w:hAnsi="Arial" w:cs="Arial"/>
          <w:noProof/>
          <w:sz w:val="22"/>
        </w:rPr>
        <w:t>, (2017).</w:t>
      </w:r>
    </w:p>
    <w:p w14:paraId="4E2AA32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36.</w:t>
      </w:r>
      <w:r w:rsidRPr="00C42E00">
        <w:rPr>
          <w:rFonts w:ascii="Arial" w:hAnsi="Arial" w:cs="Arial"/>
          <w:noProof/>
          <w:sz w:val="22"/>
        </w:rPr>
        <w:tab/>
        <w:t xml:space="preserve">Kato, H. K., Gillet, S. N. &amp; Isaacson, J. S. Flexible Sensory Representations in Auditory Cortex Driven by Behavioral Relevance.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88</w:t>
      </w:r>
      <w:r w:rsidRPr="00C42E00">
        <w:rPr>
          <w:rFonts w:ascii="Arial" w:hAnsi="Arial" w:cs="Arial"/>
          <w:noProof/>
          <w:sz w:val="22"/>
        </w:rPr>
        <w:t>, 1027–1039 (2015).</w:t>
      </w:r>
    </w:p>
    <w:p w14:paraId="54C2BC7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37.</w:t>
      </w:r>
      <w:r w:rsidRPr="00C42E00">
        <w:rPr>
          <w:rFonts w:ascii="Arial" w:hAnsi="Arial" w:cs="Arial"/>
          <w:noProof/>
          <w:sz w:val="22"/>
        </w:rPr>
        <w:tab/>
        <w:t xml:space="preserve">Ceballo, S., Piwkowska, Z. &amp; Bourg, J. Targeted Cortical Manipulation of Auditory Perception In Brief.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104</w:t>
      </w:r>
      <w:r w:rsidRPr="00C42E00">
        <w:rPr>
          <w:rFonts w:ascii="Arial" w:hAnsi="Arial" w:cs="Arial"/>
          <w:noProof/>
          <w:sz w:val="22"/>
        </w:rPr>
        <w:t>, 1168-1179.e5 (2019).</w:t>
      </w:r>
    </w:p>
    <w:p w14:paraId="4DC4967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38.</w:t>
      </w:r>
      <w:r w:rsidRPr="00C42E00">
        <w:rPr>
          <w:rFonts w:ascii="Arial" w:hAnsi="Arial" w:cs="Arial"/>
          <w:noProof/>
          <w:sz w:val="22"/>
        </w:rPr>
        <w:tab/>
        <w:t xml:space="preserve">Li, Z. </w:t>
      </w:r>
      <w:r w:rsidRPr="00C42E00">
        <w:rPr>
          <w:rFonts w:ascii="Arial" w:hAnsi="Arial" w:cs="Arial"/>
          <w:i/>
          <w:iCs/>
          <w:noProof/>
          <w:sz w:val="22"/>
        </w:rPr>
        <w:t>et al.</w:t>
      </w:r>
      <w:r w:rsidRPr="00C42E00">
        <w:rPr>
          <w:rFonts w:ascii="Arial" w:hAnsi="Arial" w:cs="Arial"/>
          <w:noProof/>
          <w:sz w:val="22"/>
        </w:rPr>
        <w:t xml:space="preserve"> Corticostriatal control of defense behavior in mice induced by auditory looming cues. </w:t>
      </w:r>
      <w:r w:rsidRPr="00C42E00">
        <w:rPr>
          <w:rFonts w:ascii="Arial" w:hAnsi="Arial" w:cs="Arial"/>
          <w:i/>
          <w:iCs/>
          <w:noProof/>
          <w:sz w:val="22"/>
        </w:rPr>
        <w:t>Nat. Commun.</w:t>
      </w:r>
      <w:r w:rsidRPr="00C42E00">
        <w:rPr>
          <w:rFonts w:ascii="Arial" w:hAnsi="Arial" w:cs="Arial"/>
          <w:noProof/>
          <w:sz w:val="22"/>
        </w:rPr>
        <w:t xml:space="preserve"> </w:t>
      </w:r>
      <w:r w:rsidRPr="00C42E00">
        <w:rPr>
          <w:rFonts w:ascii="Arial" w:hAnsi="Arial" w:cs="Arial"/>
          <w:b/>
          <w:bCs/>
          <w:noProof/>
          <w:sz w:val="22"/>
        </w:rPr>
        <w:t>12</w:t>
      </w:r>
      <w:r w:rsidRPr="00C42E00">
        <w:rPr>
          <w:rFonts w:ascii="Arial" w:hAnsi="Arial" w:cs="Arial"/>
          <w:noProof/>
          <w:sz w:val="22"/>
        </w:rPr>
        <w:t>, 1–13 (2021).</w:t>
      </w:r>
    </w:p>
    <w:p w14:paraId="09CC40E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39.</w:t>
      </w:r>
      <w:r w:rsidRPr="00C42E00">
        <w:rPr>
          <w:rFonts w:ascii="Arial" w:hAnsi="Arial" w:cs="Arial"/>
          <w:noProof/>
          <w:sz w:val="22"/>
        </w:rPr>
        <w:tab/>
        <w:t xml:space="preserve">Town, S., Wood, K. &amp; Bizley, J. Signal processing in auditory cortex underlies degraded speech sound discrimination in noise. </w:t>
      </w:r>
      <w:r w:rsidRPr="00C42E00">
        <w:rPr>
          <w:rFonts w:ascii="Arial" w:hAnsi="Arial" w:cs="Arial"/>
          <w:i/>
          <w:iCs/>
          <w:noProof/>
          <w:sz w:val="22"/>
        </w:rPr>
        <w:t>bioRxiv</w:t>
      </w:r>
      <w:r w:rsidRPr="00C42E00">
        <w:rPr>
          <w:rFonts w:ascii="Arial" w:hAnsi="Arial" w:cs="Arial"/>
          <w:noProof/>
          <w:sz w:val="22"/>
        </w:rPr>
        <w:t xml:space="preserve"> 833558 (2019). doi:10.1101/833558</w:t>
      </w:r>
    </w:p>
    <w:p w14:paraId="7BE274D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40.</w:t>
      </w:r>
      <w:r w:rsidRPr="00C42E00">
        <w:rPr>
          <w:rFonts w:ascii="Arial" w:hAnsi="Arial" w:cs="Arial"/>
          <w:noProof/>
          <w:sz w:val="22"/>
        </w:rPr>
        <w:tab/>
        <w:t xml:space="preserve">Musall, S., Urai, A. E., Sussillo, D. &amp; Churchland, A. K. Harnessing behavioral diversity to understand neural computations for cognition. </w:t>
      </w:r>
      <w:r w:rsidRPr="00C42E00">
        <w:rPr>
          <w:rFonts w:ascii="Arial" w:hAnsi="Arial" w:cs="Arial"/>
          <w:i/>
          <w:iCs/>
          <w:noProof/>
          <w:sz w:val="22"/>
        </w:rPr>
        <w:t>Current Opinion in Neurobiology</w:t>
      </w:r>
      <w:r w:rsidRPr="00C42E00">
        <w:rPr>
          <w:rFonts w:ascii="Arial" w:hAnsi="Arial" w:cs="Arial"/>
          <w:noProof/>
          <w:sz w:val="22"/>
        </w:rPr>
        <w:t xml:space="preserve"> </w:t>
      </w:r>
      <w:r w:rsidRPr="00C42E00">
        <w:rPr>
          <w:rFonts w:ascii="Arial" w:hAnsi="Arial" w:cs="Arial"/>
          <w:b/>
          <w:bCs/>
          <w:noProof/>
          <w:sz w:val="22"/>
        </w:rPr>
        <w:t>58</w:t>
      </w:r>
      <w:r w:rsidRPr="00C42E00">
        <w:rPr>
          <w:rFonts w:ascii="Arial" w:hAnsi="Arial" w:cs="Arial"/>
          <w:noProof/>
          <w:sz w:val="22"/>
        </w:rPr>
        <w:t>, 229–238 (2019).</w:t>
      </w:r>
    </w:p>
    <w:p w14:paraId="39A972A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41.</w:t>
      </w:r>
      <w:r w:rsidRPr="00C42E00">
        <w:rPr>
          <w:rFonts w:ascii="Arial" w:hAnsi="Arial" w:cs="Arial"/>
          <w:noProof/>
          <w:sz w:val="22"/>
        </w:rPr>
        <w:tab/>
        <w:t xml:space="preserve">Shadlen, M. N. &amp; Kiani, R. Decision making as a window on cognition.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80</w:t>
      </w:r>
      <w:r w:rsidRPr="00C42E00">
        <w:rPr>
          <w:rFonts w:ascii="Arial" w:hAnsi="Arial" w:cs="Arial"/>
          <w:noProof/>
          <w:sz w:val="22"/>
        </w:rPr>
        <w:t>, 791–806 (2013).</w:t>
      </w:r>
    </w:p>
    <w:p w14:paraId="349FADE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42.</w:t>
      </w:r>
      <w:r w:rsidRPr="00C42E00">
        <w:rPr>
          <w:rFonts w:ascii="Arial" w:hAnsi="Arial" w:cs="Arial"/>
          <w:noProof/>
          <w:sz w:val="22"/>
        </w:rPr>
        <w:tab/>
        <w:t xml:space="preserve">Newsome, W. T., Britten, K. H. &amp; Movshon, J. A. Neuronal correlates of a perceptual decision.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341</w:t>
      </w:r>
      <w:r w:rsidRPr="00C42E00">
        <w:rPr>
          <w:rFonts w:ascii="Arial" w:hAnsi="Arial" w:cs="Arial"/>
          <w:noProof/>
          <w:sz w:val="22"/>
        </w:rPr>
        <w:t>, 52–54 (1989).</w:t>
      </w:r>
    </w:p>
    <w:p w14:paraId="6CDF7D3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43.</w:t>
      </w:r>
      <w:r w:rsidRPr="00C42E00">
        <w:rPr>
          <w:rFonts w:ascii="Arial" w:hAnsi="Arial" w:cs="Arial"/>
          <w:noProof/>
          <w:sz w:val="22"/>
        </w:rPr>
        <w:tab/>
        <w:t xml:space="preserve">Britten, K. H. </w:t>
      </w:r>
      <w:r w:rsidRPr="00C42E00">
        <w:rPr>
          <w:rFonts w:ascii="Arial" w:hAnsi="Arial" w:cs="Arial"/>
          <w:i/>
          <w:iCs/>
          <w:noProof/>
          <w:sz w:val="22"/>
        </w:rPr>
        <w:t>et al.</w:t>
      </w:r>
      <w:r w:rsidRPr="00C42E00">
        <w:rPr>
          <w:rFonts w:ascii="Arial" w:hAnsi="Arial" w:cs="Arial"/>
          <w:noProof/>
          <w:sz w:val="22"/>
        </w:rPr>
        <w:t xml:space="preserve"> The analysis of visual motion: a comparison of neuronal and psychophysical performance.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12</w:t>
      </w:r>
      <w:r w:rsidRPr="00C42E00">
        <w:rPr>
          <w:rFonts w:ascii="Arial" w:hAnsi="Arial" w:cs="Arial"/>
          <w:noProof/>
          <w:sz w:val="22"/>
        </w:rPr>
        <w:t>, 4745–4765 (1992).</w:t>
      </w:r>
    </w:p>
    <w:p w14:paraId="54D28775"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44.</w:t>
      </w:r>
      <w:r w:rsidRPr="00C42E00">
        <w:rPr>
          <w:rFonts w:ascii="Arial" w:hAnsi="Arial" w:cs="Arial"/>
          <w:noProof/>
          <w:sz w:val="22"/>
        </w:rPr>
        <w:tab/>
        <w:t xml:space="preserve">Shadlen, M. N., Britten, K. H., Newsome, W. T. &amp; Movshon, J. A. A computational analysis of the relationship between neuronal and behavioral responses to visual motion.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16</w:t>
      </w:r>
      <w:r w:rsidRPr="00C42E00">
        <w:rPr>
          <w:rFonts w:ascii="Arial" w:hAnsi="Arial" w:cs="Arial"/>
          <w:noProof/>
          <w:sz w:val="22"/>
        </w:rPr>
        <w:t>, 1486–1510 (1996).</w:t>
      </w:r>
    </w:p>
    <w:p w14:paraId="2BA3786F"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45.</w:t>
      </w:r>
      <w:r w:rsidRPr="00C42E00">
        <w:rPr>
          <w:rFonts w:ascii="Arial" w:hAnsi="Arial" w:cs="Arial"/>
          <w:noProof/>
          <w:sz w:val="22"/>
        </w:rPr>
        <w:tab/>
        <w:t xml:space="preserve">Nienborg, H. &amp; Cumming, B. G. Decision-related activity in sensory neurons reflects more than a neurons causal effect.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459</w:t>
      </w:r>
      <w:r w:rsidRPr="00C42E00">
        <w:rPr>
          <w:rFonts w:ascii="Arial" w:hAnsi="Arial" w:cs="Arial"/>
          <w:noProof/>
          <w:sz w:val="22"/>
        </w:rPr>
        <w:t>, 89–92 (2009).</w:t>
      </w:r>
    </w:p>
    <w:p w14:paraId="3950078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46.</w:t>
      </w:r>
      <w:r w:rsidRPr="00C42E00">
        <w:rPr>
          <w:rFonts w:ascii="Arial" w:hAnsi="Arial" w:cs="Arial"/>
          <w:noProof/>
          <w:sz w:val="22"/>
        </w:rPr>
        <w:tab/>
        <w:t xml:space="preserve">Cumming, B. G. &amp; Nienborg, H. Feedforward and feedback sources of choice probability in neural population responses. </w:t>
      </w:r>
      <w:r w:rsidRPr="00C42E00">
        <w:rPr>
          <w:rFonts w:ascii="Arial" w:hAnsi="Arial" w:cs="Arial"/>
          <w:i/>
          <w:iCs/>
          <w:noProof/>
          <w:sz w:val="22"/>
        </w:rPr>
        <w:t>Current Opinion in Neurobiology</w:t>
      </w:r>
      <w:r w:rsidRPr="00C42E00">
        <w:rPr>
          <w:rFonts w:ascii="Arial" w:hAnsi="Arial" w:cs="Arial"/>
          <w:noProof/>
          <w:sz w:val="22"/>
        </w:rPr>
        <w:t xml:space="preserve"> </w:t>
      </w:r>
      <w:r w:rsidRPr="00C42E00">
        <w:rPr>
          <w:rFonts w:ascii="Arial" w:hAnsi="Arial" w:cs="Arial"/>
          <w:b/>
          <w:bCs/>
          <w:noProof/>
          <w:sz w:val="22"/>
        </w:rPr>
        <w:t>37</w:t>
      </w:r>
      <w:r w:rsidRPr="00C42E00">
        <w:rPr>
          <w:rFonts w:ascii="Arial" w:hAnsi="Arial" w:cs="Arial"/>
          <w:noProof/>
          <w:sz w:val="22"/>
        </w:rPr>
        <w:t>, 126–132 (2016).</w:t>
      </w:r>
    </w:p>
    <w:p w14:paraId="4E3C96C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47.</w:t>
      </w:r>
      <w:r w:rsidRPr="00C42E00">
        <w:rPr>
          <w:rFonts w:ascii="Arial" w:hAnsi="Arial" w:cs="Arial"/>
          <w:noProof/>
          <w:sz w:val="22"/>
        </w:rPr>
        <w:tab/>
        <w:t xml:space="preserve">Tsunada, J., Liu, A. S. K., Gold, J. I. &amp; Cohen, Y. E. Causal contribution of primate auditory cortex to auditory perceptual decision-making.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19</w:t>
      </w:r>
      <w:r w:rsidRPr="00C42E00">
        <w:rPr>
          <w:rFonts w:ascii="Arial" w:hAnsi="Arial" w:cs="Arial"/>
          <w:noProof/>
          <w:sz w:val="22"/>
        </w:rPr>
        <w:t>, 135–142 (2015).</w:t>
      </w:r>
    </w:p>
    <w:p w14:paraId="05717C55"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48.</w:t>
      </w:r>
      <w:r w:rsidRPr="00C42E00">
        <w:rPr>
          <w:rFonts w:ascii="Arial" w:hAnsi="Arial" w:cs="Arial"/>
          <w:noProof/>
          <w:sz w:val="22"/>
        </w:rPr>
        <w:tab/>
        <w:t xml:space="preserve">Steinmetz, N. A., Zatka-Haas, P., Carandini, M. &amp; Harris, K. D. Distributed coding of choice, action and engagement across the mouse brain.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576</w:t>
      </w:r>
      <w:r w:rsidRPr="00C42E00">
        <w:rPr>
          <w:rFonts w:ascii="Arial" w:hAnsi="Arial" w:cs="Arial"/>
          <w:noProof/>
          <w:sz w:val="22"/>
        </w:rPr>
        <w:t>, 266–273 (2019).</w:t>
      </w:r>
    </w:p>
    <w:p w14:paraId="6DBB7E27"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49.</w:t>
      </w:r>
      <w:r w:rsidRPr="00C42E00">
        <w:rPr>
          <w:rFonts w:ascii="Arial" w:hAnsi="Arial" w:cs="Arial"/>
          <w:noProof/>
          <w:sz w:val="22"/>
        </w:rPr>
        <w:tab/>
        <w:t xml:space="preserve">Cohen, M. R. &amp; Newsome, W. T. Context-Dependent Changes in Functional Circuitry in Visual Area MT.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60</w:t>
      </w:r>
      <w:r w:rsidRPr="00C42E00">
        <w:rPr>
          <w:rFonts w:ascii="Arial" w:hAnsi="Arial" w:cs="Arial"/>
          <w:noProof/>
          <w:sz w:val="22"/>
        </w:rPr>
        <w:t>, 162–173 (2008).</w:t>
      </w:r>
    </w:p>
    <w:p w14:paraId="4CE37DA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50.</w:t>
      </w:r>
      <w:r w:rsidRPr="00C42E00">
        <w:rPr>
          <w:rFonts w:ascii="Arial" w:hAnsi="Arial" w:cs="Arial"/>
          <w:noProof/>
          <w:sz w:val="22"/>
        </w:rPr>
        <w:tab/>
        <w:t xml:space="preserve">Cohen, M. R. &amp; Newsome, W. T. Estimates of the contribution of single neurons to perception depend on timescale and noise correlation.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29</w:t>
      </w:r>
      <w:r w:rsidRPr="00C42E00">
        <w:rPr>
          <w:rFonts w:ascii="Arial" w:hAnsi="Arial" w:cs="Arial"/>
          <w:noProof/>
          <w:sz w:val="22"/>
        </w:rPr>
        <w:t>, 6635–6648 (2009).</w:t>
      </w:r>
    </w:p>
    <w:p w14:paraId="4E574CD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51.</w:t>
      </w:r>
      <w:r w:rsidRPr="00C42E00">
        <w:rPr>
          <w:rFonts w:ascii="Arial" w:hAnsi="Arial" w:cs="Arial"/>
          <w:noProof/>
          <w:sz w:val="22"/>
        </w:rPr>
        <w:tab/>
        <w:t xml:space="preserve">Ni, A. M., Ruff, D. A., Alberts, J. J., Symmonds, J. &amp; Cohen, M. R. Learning and attention reveal a general relationship between population activity and behavior. </w:t>
      </w:r>
      <w:r w:rsidRPr="00C42E00">
        <w:rPr>
          <w:rFonts w:ascii="Arial" w:hAnsi="Arial" w:cs="Arial"/>
          <w:i/>
          <w:iCs/>
          <w:noProof/>
          <w:sz w:val="22"/>
        </w:rPr>
        <w:t>Science (80-. ).</w:t>
      </w:r>
      <w:r w:rsidRPr="00C42E00">
        <w:rPr>
          <w:rFonts w:ascii="Arial" w:hAnsi="Arial" w:cs="Arial"/>
          <w:noProof/>
          <w:sz w:val="22"/>
        </w:rPr>
        <w:t xml:space="preserve"> </w:t>
      </w:r>
      <w:r w:rsidRPr="00C42E00">
        <w:rPr>
          <w:rFonts w:ascii="Arial" w:hAnsi="Arial" w:cs="Arial"/>
          <w:b/>
          <w:bCs/>
          <w:noProof/>
          <w:sz w:val="22"/>
        </w:rPr>
        <w:t>359</w:t>
      </w:r>
      <w:r w:rsidRPr="00C42E00">
        <w:rPr>
          <w:rFonts w:ascii="Arial" w:hAnsi="Arial" w:cs="Arial"/>
          <w:noProof/>
          <w:sz w:val="22"/>
        </w:rPr>
        <w:t>, 463–465 (2018).</w:t>
      </w:r>
    </w:p>
    <w:p w14:paraId="062C05FD"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52.</w:t>
      </w:r>
      <w:r w:rsidRPr="00C42E00">
        <w:rPr>
          <w:rFonts w:ascii="Arial" w:hAnsi="Arial" w:cs="Arial"/>
          <w:noProof/>
          <w:sz w:val="22"/>
        </w:rPr>
        <w:tab/>
        <w:t xml:space="preserve">Downer, J. D., Niwa, M. &amp; Sutter, M. L. Task Engagement Selectively Modulates Neural Correlations in Primary Auditory Cortex.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35</w:t>
      </w:r>
      <w:r w:rsidRPr="00C42E00">
        <w:rPr>
          <w:rFonts w:ascii="Arial" w:hAnsi="Arial" w:cs="Arial"/>
          <w:noProof/>
          <w:sz w:val="22"/>
        </w:rPr>
        <w:t>, 7565–7574 (2015).</w:t>
      </w:r>
    </w:p>
    <w:p w14:paraId="61EE76A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53.</w:t>
      </w:r>
      <w:r w:rsidRPr="00C42E00">
        <w:rPr>
          <w:rFonts w:ascii="Arial" w:hAnsi="Arial" w:cs="Arial"/>
          <w:noProof/>
          <w:sz w:val="22"/>
        </w:rPr>
        <w:tab/>
        <w:t xml:space="preserve">Stringer, C., Michaelos, M., Tsyboulski, D., Lindo, S. E. &amp; Pachitariu, M. High-precision coding in visual cortex. </w:t>
      </w:r>
      <w:r w:rsidRPr="00C42E00">
        <w:rPr>
          <w:rFonts w:ascii="Arial" w:hAnsi="Arial" w:cs="Arial"/>
          <w:i/>
          <w:iCs/>
          <w:noProof/>
          <w:sz w:val="22"/>
        </w:rPr>
        <w:t>Cell</w:t>
      </w:r>
      <w:r w:rsidRPr="00C42E00">
        <w:rPr>
          <w:rFonts w:ascii="Arial" w:hAnsi="Arial" w:cs="Arial"/>
          <w:noProof/>
          <w:sz w:val="22"/>
        </w:rPr>
        <w:t xml:space="preserve"> (2021). doi:10.1016/j.cell.2021.03.042</w:t>
      </w:r>
    </w:p>
    <w:p w14:paraId="1449CF6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54.</w:t>
      </w:r>
      <w:r w:rsidRPr="00C42E00">
        <w:rPr>
          <w:rFonts w:ascii="Arial" w:hAnsi="Arial" w:cs="Arial"/>
          <w:noProof/>
          <w:sz w:val="22"/>
        </w:rPr>
        <w:tab/>
        <w:t xml:space="preserve">Hires, S. A., Gutnisky, D. A., Yu, J., O’Connor, D. H. &amp; Svoboda, K. Low-noise encoding of active touch by layer 4 in the somatosensory cortex. </w:t>
      </w:r>
      <w:r w:rsidRPr="00C42E00">
        <w:rPr>
          <w:rFonts w:ascii="Arial" w:hAnsi="Arial" w:cs="Arial"/>
          <w:i/>
          <w:iCs/>
          <w:noProof/>
          <w:sz w:val="22"/>
        </w:rPr>
        <w:t>Elife</w:t>
      </w:r>
      <w:r w:rsidRPr="00C42E00">
        <w:rPr>
          <w:rFonts w:ascii="Arial" w:hAnsi="Arial" w:cs="Arial"/>
          <w:noProof/>
          <w:sz w:val="22"/>
        </w:rPr>
        <w:t xml:space="preserve"> </w:t>
      </w:r>
      <w:r w:rsidRPr="00C42E00">
        <w:rPr>
          <w:rFonts w:ascii="Arial" w:hAnsi="Arial" w:cs="Arial"/>
          <w:b/>
          <w:bCs/>
          <w:noProof/>
          <w:sz w:val="22"/>
        </w:rPr>
        <w:t>4</w:t>
      </w:r>
      <w:r w:rsidRPr="00C42E00">
        <w:rPr>
          <w:rFonts w:ascii="Arial" w:hAnsi="Arial" w:cs="Arial"/>
          <w:noProof/>
          <w:sz w:val="22"/>
        </w:rPr>
        <w:t>, (2015).</w:t>
      </w:r>
    </w:p>
    <w:p w14:paraId="6EA6CF9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55.</w:t>
      </w:r>
      <w:r w:rsidRPr="00C42E00">
        <w:rPr>
          <w:rFonts w:ascii="Arial" w:hAnsi="Arial" w:cs="Arial"/>
          <w:noProof/>
          <w:sz w:val="22"/>
        </w:rPr>
        <w:tab/>
        <w:t xml:space="preserve">Hobbs, J. A., Towal, R. B. &amp; Hartmann, M. J. Z. Spatiotemporal patterns of contact across the rat vibrissal array during exploratory behavior. </w:t>
      </w:r>
      <w:r w:rsidRPr="00C42E00">
        <w:rPr>
          <w:rFonts w:ascii="Arial" w:hAnsi="Arial" w:cs="Arial"/>
          <w:i/>
          <w:iCs/>
          <w:noProof/>
          <w:sz w:val="22"/>
        </w:rPr>
        <w:t>Front. Behav. Neurosci.</w:t>
      </w:r>
      <w:r w:rsidRPr="00C42E00">
        <w:rPr>
          <w:rFonts w:ascii="Arial" w:hAnsi="Arial" w:cs="Arial"/>
          <w:noProof/>
          <w:sz w:val="22"/>
        </w:rPr>
        <w:t xml:space="preserve"> </w:t>
      </w:r>
      <w:r w:rsidRPr="00C42E00">
        <w:rPr>
          <w:rFonts w:ascii="Arial" w:hAnsi="Arial" w:cs="Arial"/>
          <w:b/>
          <w:bCs/>
          <w:noProof/>
          <w:sz w:val="22"/>
        </w:rPr>
        <w:t>9</w:t>
      </w:r>
      <w:r w:rsidRPr="00C42E00">
        <w:rPr>
          <w:rFonts w:ascii="Arial" w:hAnsi="Arial" w:cs="Arial"/>
          <w:noProof/>
          <w:sz w:val="22"/>
        </w:rPr>
        <w:t>, 356 (2016).</w:t>
      </w:r>
    </w:p>
    <w:p w14:paraId="107631D7"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56.</w:t>
      </w:r>
      <w:r w:rsidRPr="00C42E00">
        <w:rPr>
          <w:rFonts w:ascii="Arial" w:hAnsi="Arial" w:cs="Arial"/>
          <w:noProof/>
          <w:sz w:val="22"/>
        </w:rPr>
        <w:tab/>
        <w:t xml:space="preserve">Aizenberg, M. &amp; Geffen, M. N. Bidirectional effects of aversive learning on perceptual acuity are mediated by the sensory cortex.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16</w:t>
      </w:r>
      <w:r w:rsidRPr="00C42E00">
        <w:rPr>
          <w:rFonts w:ascii="Arial" w:hAnsi="Arial" w:cs="Arial"/>
          <w:noProof/>
          <w:sz w:val="22"/>
        </w:rPr>
        <w:t>, 994–996 (2013).</w:t>
      </w:r>
    </w:p>
    <w:p w14:paraId="2162CD4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lastRenderedPageBreak/>
        <w:t>57.</w:t>
      </w:r>
      <w:r w:rsidRPr="00C42E00">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C42E00">
        <w:rPr>
          <w:rFonts w:ascii="Arial" w:hAnsi="Arial" w:cs="Arial"/>
          <w:i/>
          <w:iCs/>
          <w:noProof/>
          <w:sz w:val="22"/>
        </w:rPr>
        <w:t>PLOS Biol.</w:t>
      </w:r>
      <w:r w:rsidRPr="00C42E00">
        <w:rPr>
          <w:rFonts w:ascii="Arial" w:hAnsi="Arial" w:cs="Arial"/>
          <w:noProof/>
          <w:sz w:val="22"/>
        </w:rPr>
        <w:t xml:space="preserve"> </w:t>
      </w:r>
      <w:r w:rsidRPr="00C42E00">
        <w:rPr>
          <w:rFonts w:ascii="Arial" w:hAnsi="Arial" w:cs="Arial"/>
          <w:b/>
          <w:bCs/>
          <w:noProof/>
          <w:sz w:val="22"/>
        </w:rPr>
        <w:t>13</w:t>
      </w:r>
      <w:r w:rsidRPr="00C42E00">
        <w:rPr>
          <w:rFonts w:ascii="Arial" w:hAnsi="Arial" w:cs="Arial"/>
          <w:noProof/>
          <w:sz w:val="22"/>
        </w:rPr>
        <w:t>, e1002308 (2015).</w:t>
      </w:r>
    </w:p>
    <w:p w14:paraId="66695A1B"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58.</w:t>
      </w:r>
      <w:r w:rsidRPr="00C42E00">
        <w:rPr>
          <w:rFonts w:ascii="Arial" w:hAnsi="Arial" w:cs="Arial"/>
          <w:noProof/>
          <w:sz w:val="22"/>
        </w:rPr>
        <w:tab/>
        <w:t xml:space="preserve">Briguglio, J. J., Aizenberg, M., Balasubramanian, V. &amp; Geffen, M. N. Cortical neural activity predicts sensory acuity under optogenetic manipulation.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38</w:t>
      </w:r>
      <w:r w:rsidRPr="00C42E00">
        <w:rPr>
          <w:rFonts w:ascii="Arial" w:hAnsi="Arial" w:cs="Arial"/>
          <w:noProof/>
          <w:sz w:val="22"/>
        </w:rPr>
        <w:t>, 2094–2105 (2018).</w:t>
      </w:r>
    </w:p>
    <w:p w14:paraId="72B2A4AF"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59.</w:t>
      </w:r>
      <w:r w:rsidRPr="00C42E00">
        <w:rPr>
          <w:rFonts w:ascii="Arial" w:hAnsi="Arial" w:cs="Arial"/>
          <w:noProof/>
          <w:sz w:val="22"/>
        </w:rPr>
        <w:tab/>
        <w:t xml:space="preserve">Wood, K. C., Angeloni, C. F., Oxman, K., Clopath, C. &amp; Geffen, M. N. Neuronal activity in sensory cortex predicts the specificity of learning. </w:t>
      </w:r>
      <w:r w:rsidRPr="00C42E00">
        <w:rPr>
          <w:rFonts w:ascii="Arial" w:hAnsi="Arial" w:cs="Arial"/>
          <w:i/>
          <w:iCs/>
          <w:noProof/>
          <w:sz w:val="22"/>
        </w:rPr>
        <w:t>bioRxiv</w:t>
      </w:r>
      <w:r w:rsidRPr="00C42E00">
        <w:rPr>
          <w:rFonts w:ascii="Arial" w:hAnsi="Arial" w:cs="Arial"/>
          <w:noProof/>
          <w:sz w:val="22"/>
        </w:rPr>
        <w:t xml:space="preserve"> 2020.06.02.128702 (2020). doi:10.1101/2020.06.02.128702</w:t>
      </w:r>
    </w:p>
    <w:p w14:paraId="4A64B679"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60.</w:t>
      </w:r>
      <w:r w:rsidRPr="00C42E00">
        <w:rPr>
          <w:rFonts w:ascii="Arial" w:hAnsi="Arial" w:cs="Arial"/>
          <w:noProof/>
          <w:sz w:val="22"/>
        </w:rPr>
        <w:tab/>
        <w:t xml:space="preserve">Ulanovsky, N., Las, L. &amp; Nelken, I. Processing of low-probability sounds by cortical neurons.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6</w:t>
      </w:r>
      <w:r w:rsidRPr="00C42E00">
        <w:rPr>
          <w:rFonts w:ascii="Arial" w:hAnsi="Arial" w:cs="Arial"/>
          <w:noProof/>
          <w:sz w:val="22"/>
        </w:rPr>
        <w:t>, 391–398 (2003).</w:t>
      </w:r>
    </w:p>
    <w:p w14:paraId="14B9253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61.</w:t>
      </w:r>
      <w:r w:rsidRPr="00C42E00">
        <w:rPr>
          <w:rFonts w:ascii="Arial" w:hAnsi="Arial" w:cs="Arial"/>
          <w:noProof/>
          <w:sz w:val="22"/>
        </w:rPr>
        <w:tab/>
        <w:t xml:space="preserve">Natan, R. G., Carruthers, I. M., Mwilambwe-Tshilobo, L. &amp; Geffen, M. N. Gain Control in the Auditory Cortex Evoked by Changing Temporal Correlation of Sounds. </w:t>
      </w:r>
      <w:r w:rsidRPr="00C42E00">
        <w:rPr>
          <w:rFonts w:ascii="Arial" w:hAnsi="Arial" w:cs="Arial"/>
          <w:i/>
          <w:iCs/>
          <w:noProof/>
          <w:sz w:val="22"/>
        </w:rPr>
        <w:t>Cereb. Cortex</w:t>
      </w:r>
      <w:r w:rsidRPr="00C42E00">
        <w:rPr>
          <w:rFonts w:ascii="Arial" w:hAnsi="Arial" w:cs="Arial"/>
          <w:noProof/>
          <w:sz w:val="22"/>
        </w:rPr>
        <w:t xml:space="preserve"> </w:t>
      </w:r>
      <w:r w:rsidRPr="00C42E00">
        <w:rPr>
          <w:rFonts w:ascii="Arial" w:hAnsi="Arial" w:cs="Arial"/>
          <w:b/>
          <w:bCs/>
          <w:noProof/>
          <w:sz w:val="22"/>
        </w:rPr>
        <w:t>27</w:t>
      </w:r>
      <w:r w:rsidRPr="00C42E00">
        <w:rPr>
          <w:rFonts w:ascii="Arial" w:hAnsi="Arial" w:cs="Arial"/>
          <w:noProof/>
          <w:sz w:val="22"/>
        </w:rPr>
        <w:t>, 2385–2402 (2017).</w:t>
      </w:r>
    </w:p>
    <w:p w14:paraId="1DD4652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62.</w:t>
      </w:r>
      <w:r w:rsidRPr="00C42E00">
        <w:rPr>
          <w:rFonts w:ascii="Arial" w:hAnsi="Arial" w:cs="Arial"/>
          <w:noProof/>
          <w:sz w:val="22"/>
        </w:rPr>
        <w:tab/>
        <w:t xml:space="preserve">Espejo, M. L., Schwartz, Z. P. &amp; David, S. V. Spectral tuning of adaptation supports coding of sensory context in auditory cortex. </w:t>
      </w:r>
      <w:r w:rsidRPr="00C42E00">
        <w:rPr>
          <w:rFonts w:ascii="Arial" w:hAnsi="Arial" w:cs="Arial"/>
          <w:i/>
          <w:iCs/>
          <w:noProof/>
          <w:sz w:val="22"/>
        </w:rPr>
        <w:t>PLoS Comput. Biol.</w:t>
      </w:r>
      <w:r w:rsidRPr="00C42E00">
        <w:rPr>
          <w:rFonts w:ascii="Arial" w:hAnsi="Arial" w:cs="Arial"/>
          <w:noProof/>
          <w:sz w:val="22"/>
        </w:rPr>
        <w:t xml:space="preserve"> </w:t>
      </w:r>
      <w:r w:rsidRPr="00C42E00">
        <w:rPr>
          <w:rFonts w:ascii="Arial" w:hAnsi="Arial" w:cs="Arial"/>
          <w:b/>
          <w:bCs/>
          <w:noProof/>
          <w:sz w:val="22"/>
        </w:rPr>
        <w:t>15</w:t>
      </w:r>
      <w:r w:rsidRPr="00C42E00">
        <w:rPr>
          <w:rFonts w:ascii="Arial" w:hAnsi="Arial" w:cs="Arial"/>
          <w:noProof/>
          <w:sz w:val="22"/>
        </w:rPr>
        <w:t>, e1007430 (2019).</w:t>
      </w:r>
    </w:p>
    <w:p w14:paraId="7838496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63.</w:t>
      </w:r>
      <w:r w:rsidRPr="00C42E00">
        <w:rPr>
          <w:rFonts w:ascii="Arial" w:hAnsi="Arial" w:cs="Arial"/>
          <w:noProof/>
          <w:sz w:val="22"/>
        </w:rPr>
        <w:tab/>
        <w:t xml:space="preserve">Fritz, J., Shamma, S., Elhilali, M. &amp; Klein, D. Rapid task-related plasticity of spectrotemporal receptive fields in primary auditory cortex. </w:t>
      </w:r>
      <w:r w:rsidRPr="00C42E00">
        <w:rPr>
          <w:rFonts w:ascii="Arial" w:hAnsi="Arial" w:cs="Arial"/>
          <w:i/>
          <w:iCs/>
          <w:noProof/>
          <w:sz w:val="22"/>
        </w:rPr>
        <w:t>Nat. Neurosci.</w:t>
      </w:r>
      <w:r w:rsidRPr="00C42E00">
        <w:rPr>
          <w:rFonts w:ascii="Arial" w:hAnsi="Arial" w:cs="Arial"/>
          <w:noProof/>
          <w:sz w:val="22"/>
        </w:rPr>
        <w:t xml:space="preserve"> </w:t>
      </w:r>
      <w:r w:rsidRPr="00C42E00">
        <w:rPr>
          <w:rFonts w:ascii="Arial" w:hAnsi="Arial" w:cs="Arial"/>
          <w:b/>
          <w:bCs/>
          <w:noProof/>
          <w:sz w:val="22"/>
        </w:rPr>
        <w:t>6</w:t>
      </w:r>
      <w:r w:rsidRPr="00C42E00">
        <w:rPr>
          <w:rFonts w:ascii="Arial" w:hAnsi="Arial" w:cs="Arial"/>
          <w:noProof/>
          <w:sz w:val="22"/>
        </w:rPr>
        <w:t>, 1216–1223 (2003).</w:t>
      </w:r>
    </w:p>
    <w:p w14:paraId="2265BB6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64.</w:t>
      </w:r>
      <w:r w:rsidRPr="00C42E00">
        <w:rPr>
          <w:rFonts w:ascii="Arial" w:hAnsi="Arial" w:cs="Arial"/>
          <w:noProof/>
          <w:sz w:val="22"/>
        </w:rPr>
        <w:tab/>
        <w:t xml:space="preserve">Mesgarani, N., Fritz, J. &amp; Shamma, S. A computational model of rapid task-related plasticity of auditory cortical receptive fields. </w:t>
      </w:r>
      <w:r w:rsidRPr="00C42E00">
        <w:rPr>
          <w:rFonts w:ascii="Arial" w:hAnsi="Arial" w:cs="Arial"/>
          <w:i/>
          <w:iCs/>
          <w:noProof/>
          <w:sz w:val="22"/>
        </w:rPr>
        <w:t>J. Comput. Neurosci.</w:t>
      </w:r>
      <w:r w:rsidRPr="00C42E00">
        <w:rPr>
          <w:rFonts w:ascii="Arial" w:hAnsi="Arial" w:cs="Arial"/>
          <w:noProof/>
          <w:sz w:val="22"/>
        </w:rPr>
        <w:t xml:space="preserve"> </w:t>
      </w:r>
      <w:r w:rsidRPr="00C42E00">
        <w:rPr>
          <w:rFonts w:ascii="Arial" w:hAnsi="Arial" w:cs="Arial"/>
          <w:b/>
          <w:bCs/>
          <w:noProof/>
          <w:sz w:val="22"/>
        </w:rPr>
        <w:t>28</w:t>
      </w:r>
      <w:r w:rsidRPr="00C42E00">
        <w:rPr>
          <w:rFonts w:ascii="Arial" w:hAnsi="Arial" w:cs="Arial"/>
          <w:noProof/>
          <w:sz w:val="22"/>
        </w:rPr>
        <w:t>, 19–27 (2010).</w:t>
      </w:r>
    </w:p>
    <w:p w14:paraId="33D35255"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65.</w:t>
      </w:r>
      <w:r w:rsidRPr="00C42E00">
        <w:rPr>
          <w:rFonts w:ascii="Arial" w:hAnsi="Arial" w:cs="Arial"/>
          <w:noProof/>
          <w:sz w:val="22"/>
        </w:rPr>
        <w:tab/>
        <w:t xml:space="preserve">David, S. V., Fritz, J. B. &amp; Shamma, S. A. Task reward structure shapes rapid receptive field plasticity in auditory cortex. </w:t>
      </w:r>
      <w:r w:rsidRPr="00C42E00">
        <w:rPr>
          <w:rFonts w:ascii="Arial" w:hAnsi="Arial" w:cs="Arial"/>
          <w:i/>
          <w:iCs/>
          <w:noProof/>
          <w:sz w:val="22"/>
        </w:rPr>
        <w:t>Proc. Natl. Acad. Sci. U. S. A.</w:t>
      </w:r>
      <w:r w:rsidRPr="00C42E00">
        <w:rPr>
          <w:rFonts w:ascii="Arial" w:hAnsi="Arial" w:cs="Arial"/>
          <w:noProof/>
          <w:sz w:val="22"/>
        </w:rPr>
        <w:t xml:space="preserve"> </w:t>
      </w:r>
      <w:r w:rsidRPr="00C42E00">
        <w:rPr>
          <w:rFonts w:ascii="Arial" w:hAnsi="Arial" w:cs="Arial"/>
          <w:b/>
          <w:bCs/>
          <w:noProof/>
          <w:sz w:val="22"/>
        </w:rPr>
        <w:t>109</w:t>
      </w:r>
      <w:r w:rsidRPr="00C42E00">
        <w:rPr>
          <w:rFonts w:ascii="Arial" w:hAnsi="Arial" w:cs="Arial"/>
          <w:noProof/>
          <w:sz w:val="22"/>
        </w:rPr>
        <w:t>, 2144–2149 (2012).</w:t>
      </w:r>
    </w:p>
    <w:p w14:paraId="4D0A60A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66.</w:t>
      </w:r>
      <w:r w:rsidRPr="00C42E00">
        <w:rPr>
          <w:rFonts w:ascii="Arial" w:hAnsi="Arial" w:cs="Arial"/>
          <w:noProof/>
          <w:sz w:val="22"/>
        </w:rPr>
        <w:tab/>
        <w:t xml:space="preserve">Yin, P., Fritz, J. B. &amp; Shamma, S. A. Rapid spectrotemporal plasticity in primary auditory cortex during behavior.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34</w:t>
      </w:r>
      <w:r w:rsidRPr="00C42E00">
        <w:rPr>
          <w:rFonts w:ascii="Arial" w:hAnsi="Arial" w:cs="Arial"/>
          <w:noProof/>
          <w:sz w:val="22"/>
        </w:rPr>
        <w:t>, 4396–408 (2014).</w:t>
      </w:r>
    </w:p>
    <w:p w14:paraId="222A64A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67.</w:t>
      </w:r>
      <w:r w:rsidRPr="00C42E00">
        <w:rPr>
          <w:rFonts w:ascii="Arial" w:hAnsi="Arial" w:cs="Arial"/>
          <w:noProof/>
          <w:sz w:val="22"/>
        </w:rPr>
        <w:tab/>
        <w:t xml:space="preserve">Niwa, M., Johnson, J. S., O’Connor, K. N. &amp; Sutter, M. L. Active Engagement Improves Primary Auditory Cortical Neurons’ Ability to Discriminate Temporal Modulation. </w:t>
      </w:r>
      <w:r w:rsidRPr="00C42E00">
        <w:rPr>
          <w:rFonts w:ascii="Arial" w:hAnsi="Arial" w:cs="Arial"/>
          <w:i/>
          <w:iCs/>
          <w:noProof/>
          <w:sz w:val="22"/>
        </w:rPr>
        <w:t>J. Neurosci.</w:t>
      </w:r>
      <w:r w:rsidRPr="00C42E00">
        <w:rPr>
          <w:rFonts w:ascii="Arial" w:hAnsi="Arial" w:cs="Arial"/>
          <w:noProof/>
          <w:sz w:val="22"/>
        </w:rPr>
        <w:t xml:space="preserve"> </w:t>
      </w:r>
      <w:r w:rsidRPr="00C42E00">
        <w:rPr>
          <w:rFonts w:ascii="Arial" w:hAnsi="Arial" w:cs="Arial"/>
          <w:b/>
          <w:bCs/>
          <w:noProof/>
          <w:sz w:val="22"/>
        </w:rPr>
        <w:t>32</w:t>
      </w:r>
      <w:r w:rsidRPr="00C42E00">
        <w:rPr>
          <w:rFonts w:ascii="Arial" w:hAnsi="Arial" w:cs="Arial"/>
          <w:noProof/>
          <w:sz w:val="22"/>
        </w:rPr>
        <w:t>, 9323–9334 (2012).</w:t>
      </w:r>
    </w:p>
    <w:p w14:paraId="4F63EB7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68.</w:t>
      </w:r>
      <w:r w:rsidRPr="00C42E00">
        <w:rPr>
          <w:rFonts w:ascii="Arial" w:hAnsi="Arial" w:cs="Arial"/>
          <w:noProof/>
          <w:sz w:val="22"/>
        </w:rPr>
        <w:tab/>
        <w:t xml:space="preserve">Fritz, J. B., Elhilali, M. &amp; Shamma, S. A. Adaptive changes in cortical receptive fields induced by attention to complex sounds.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98</w:t>
      </w:r>
      <w:r w:rsidRPr="00C42E00">
        <w:rPr>
          <w:rFonts w:ascii="Arial" w:hAnsi="Arial" w:cs="Arial"/>
          <w:noProof/>
          <w:sz w:val="22"/>
        </w:rPr>
        <w:t>, 2337–46 (2007).</w:t>
      </w:r>
    </w:p>
    <w:p w14:paraId="474C8EFE"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69.</w:t>
      </w:r>
      <w:r w:rsidRPr="00C42E00">
        <w:rPr>
          <w:rFonts w:ascii="Arial" w:hAnsi="Arial" w:cs="Arial"/>
          <w:noProof/>
          <w:sz w:val="22"/>
        </w:rPr>
        <w:tab/>
        <w:t xml:space="preserve">Reynolds, J. H. &amp; Heeger, D. J. The Normalization Model of Attention.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61</w:t>
      </w:r>
      <w:r w:rsidRPr="00C42E00">
        <w:rPr>
          <w:rFonts w:ascii="Arial" w:hAnsi="Arial" w:cs="Arial"/>
          <w:noProof/>
          <w:sz w:val="22"/>
        </w:rPr>
        <w:t>, 168–185 (2009).</w:t>
      </w:r>
    </w:p>
    <w:p w14:paraId="5F16758C"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70.</w:t>
      </w:r>
      <w:r w:rsidRPr="00C42E00">
        <w:rPr>
          <w:rFonts w:ascii="Arial" w:hAnsi="Arial" w:cs="Arial"/>
          <w:noProof/>
          <w:sz w:val="22"/>
        </w:rPr>
        <w:tab/>
        <w:t xml:space="preserve">McGinley, M. J., David, S. V. &amp; McCormick, D. A. Cortical Membrane Potential Signature of Optimal States for Sensory Signal Detection.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87</w:t>
      </w:r>
      <w:r w:rsidRPr="00C42E00">
        <w:rPr>
          <w:rFonts w:ascii="Arial" w:hAnsi="Arial" w:cs="Arial"/>
          <w:noProof/>
          <w:sz w:val="22"/>
        </w:rPr>
        <w:t>, 179–192 (2015).</w:t>
      </w:r>
    </w:p>
    <w:p w14:paraId="7BA85C7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71.</w:t>
      </w:r>
      <w:r w:rsidRPr="00C42E00">
        <w:rPr>
          <w:rFonts w:ascii="Arial" w:hAnsi="Arial" w:cs="Arial"/>
          <w:noProof/>
          <w:sz w:val="22"/>
        </w:rPr>
        <w:tab/>
        <w:t xml:space="preserve">Reimer, J. </w:t>
      </w:r>
      <w:r w:rsidRPr="00C42E00">
        <w:rPr>
          <w:rFonts w:ascii="Arial" w:hAnsi="Arial" w:cs="Arial"/>
          <w:i/>
          <w:iCs/>
          <w:noProof/>
          <w:sz w:val="22"/>
        </w:rPr>
        <w:t>et al.</w:t>
      </w:r>
      <w:r w:rsidRPr="00C42E00">
        <w:rPr>
          <w:rFonts w:ascii="Arial" w:hAnsi="Arial" w:cs="Arial"/>
          <w:noProof/>
          <w:sz w:val="22"/>
        </w:rPr>
        <w:t xml:space="preserve"> Pupil fluctuations track rapid changes in adrenergic and cholinergic activity in cortex. </w:t>
      </w:r>
      <w:r w:rsidRPr="00C42E00">
        <w:rPr>
          <w:rFonts w:ascii="Arial" w:hAnsi="Arial" w:cs="Arial"/>
          <w:i/>
          <w:iCs/>
          <w:noProof/>
          <w:sz w:val="22"/>
        </w:rPr>
        <w:t>Nat. Commun.</w:t>
      </w:r>
      <w:r w:rsidRPr="00C42E00">
        <w:rPr>
          <w:rFonts w:ascii="Arial" w:hAnsi="Arial" w:cs="Arial"/>
          <w:noProof/>
          <w:sz w:val="22"/>
        </w:rPr>
        <w:t xml:space="preserve"> </w:t>
      </w:r>
      <w:r w:rsidRPr="00C42E00">
        <w:rPr>
          <w:rFonts w:ascii="Arial" w:hAnsi="Arial" w:cs="Arial"/>
          <w:b/>
          <w:bCs/>
          <w:noProof/>
          <w:sz w:val="22"/>
        </w:rPr>
        <w:t>7</w:t>
      </w:r>
      <w:r w:rsidRPr="00C42E00">
        <w:rPr>
          <w:rFonts w:ascii="Arial" w:hAnsi="Arial" w:cs="Arial"/>
          <w:noProof/>
          <w:sz w:val="22"/>
        </w:rPr>
        <w:t>, 1–7 (2016).</w:t>
      </w:r>
    </w:p>
    <w:p w14:paraId="04EF3A1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72.</w:t>
      </w:r>
      <w:r w:rsidRPr="00C42E00">
        <w:rPr>
          <w:rFonts w:ascii="Arial" w:hAnsi="Arial" w:cs="Arial"/>
          <w:noProof/>
          <w:sz w:val="22"/>
        </w:rPr>
        <w:tab/>
        <w:t xml:space="preserve">Natan, R. G. </w:t>
      </w:r>
      <w:r w:rsidRPr="00C42E00">
        <w:rPr>
          <w:rFonts w:ascii="Arial" w:hAnsi="Arial" w:cs="Arial"/>
          <w:i/>
          <w:iCs/>
          <w:noProof/>
          <w:sz w:val="22"/>
        </w:rPr>
        <w:t>et al.</w:t>
      </w:r>
      <w:r w:rsidRPr="00C42E00">
        <w:rPr>
          <w:rFonts w:ascii="Arial" w:hAnsi="Arial" w:cs="Arial"/>
          <w:noProof/>
          <w:sz w:val="22"/>
        </w:rPr>
        <w:t xml:space="preserve"> Complementary control of sensory adaptation by two types of cortical interneurons. </w:t>
      </w:r>
      <w:r w:rsidRPr="00C42E00">
        <w:rPr>
          <w:rFonts w:ascii="Arial" w:hAnsi="Arial" w:cs="Arial"/>
          <w:i/>
          <w:iCs/>
          <w:noProof/>
          <w:sz w:val="22"/>
        </w:rPr>
        <w:t>Elife</w:t>
      </w:r>
      <w:r w:rsidRPr="00C42E00">
        <w:rPr>
          <w:rFonts w:ascii="Arial" w:hAnsi="Arial" w:cs="Arial"/>
          <w:noProof/>
          <w:sz w:val="22"/>
        </w:rPr>
        <w:t xml:space="preserve"> </w:t>
      </w:r>
      <w:r w:rsidRPr="00C42E00">
        <w:rPr>
          <w:rFonts w:ascii="Arial" w:hAnsi="Arial" w:cs="Arial"/>
          <w:b/>
          <w:bCs/>
          <w:noProof/>
          <w:sz w:val="22"/>
        </w:rPr>
        <w:t>4</w:t>
      </w:r>
      <w:r w:rsidRPr="00C42E00">
        <w:rPr>
          <w:rFonts w:ascii="Arial" w:hAnsi="Arial" w:cs="Arial"/>
          <w:noProof/>
          <w:sz w:val="22"/>
        </w:rPr>
        <w:t>, (2015).</w:t>
      </w:r>
    </w:p>
    <w:p w14:paraId="68933793"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73.</w:t>
      </w:r>
      <w:r w:rsidRPr="00C42E00">
        <w:rPr>
          <w:rFonts w:ascii="Arial" w:hAnsi="Arial" w:cs="Arial"/>
          <w:noProof/>
          <w:sz w:val="22"/>
        </w:rPr>
        <w:tab/>
        <w:t xml:space="preserve">Natan, R. G., Rao, W. &amp; Geffen, M. N. Cortical Interneurons Differentially Shape Frequency Tuning following Adaptation. </w:t>
      </w:r>
      <w:r w:rsidRPr="00C42E00">
        <w:rPr>
          <w:rFonts w:ascii="Arial" w:hAnsi="Arial" w:cs="Arial"/>
          <w:i/>
          <w:iCs/>
          <w:noProof/>
          <w:sz w:val="22"/>
        </w:rPr>
        <w:t>Cell Rep.</w:t>
      </w:r>
      <w:r w:rsidRPr="00C42E00">
        <w:rPr>
          <w:rFonts w:ascii="Arial" w:hAnsi="Arial" w:cs="Arial"/>
          <w:noProof/>
          <w:sz w:val="22"/>
        </w:rPr>
        <w:t xml:space="preserve"> </w:t>
      </w:r>
      <w:r w:rsidRPr="00C42E00">
        <w:rPr>
          <w:rFonts w:ascii="Arial" w:hAnsi="Arial" w:cs="Arial"/>
          <w:b/>
          <w:bCs/>
          <w:noProof/>
          <w:sz w:val="22"/>
        </w:rPr>
        <w:t>21</w:t>
      </w:r>
      <w:r w:rsidRPr="00C42E00">
        <w:rPr>
          <w:rFonts w:ascii="Arial" w:hAnsi="Arial" w:cs="Arial"/>
          <w:noProof/>
          <w:sz w:val="22"/>
        </w:rPr>
        <w:t>, 878–890 (2017).</w:t>
      </w:r>
    </w:p>
    <w:p w14:paraId="72C7F25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74.</w:t>
      </w:r>
      <w:r w:rsidRPr="00C42E00">
        <w:rPr>
          <w:rFonts w:ascii="Arial" w:hAnsi="Arial" w:cs="Arial"/>
          <w:noProof/>
          <w:sz w:val="22"/>
        </w:rPr>
        <w:tab/>
        <w:t xml:space="preserve">Atallah, B. V., Bruns, W., Carandini, M. &amp; Scanziani, M. Parvalbumin-Expressing Interneurons Linearly Transform Cortical Responses to Visual Stimuli.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73</w:t>
      </w:r>
      <w:r w:rsidRPr="00C42E00">
        <w:rPr>
          <w:rFonts w:ascii="Arial" w:hAnsi="Arial" w:cs="Arial"/>
          <w:noProof/>
          <w:sz w:val="22"/>
        </w:rPr>
        <w:t>, 159–170 (2012).</w:t>
      </w:r>
    </w:p>
    <w:p w14:paraId="7BA9020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75.</w:t>
      </w:r>
      <w:r w:rsidRPr="00C42E00">
        <w:rPr>
          <w:rFonts w:ascii="Arial" w:hAnsi="Arial" w:cs="Arial"/>
          <w:noProof/>
          <w:sz w:val="22"/>
        </w:rPr>
        <w:tab/>
        <w:t xml:space="preserve">Wilson, N. R., Runyan, C. A., Wang, F. L. &amp; Sur, M. Division and subtraction by distinct cortical inhibitory networks in vivo.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488</w:t>
      </w:r>
      <w:r w:rsidRPr="00C42E00">
        <w:rPr>
          <w:rFonts w:ascii="Arial" w:hAnsi="Arial" w:cs="Arial"/>
          <w:noProof/>
          <w:sz w:val="22"/>
        </w:rPr>
        <w:t>, 343–348 (2012).</w:t>
      </w:r>
    </w:p>
    <w:p w14:paraId="1DC0456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76.</w:t>
      </w:r>
      <w:r w:rsidRPr="00C42E00">
        <w:rPr>
          <w:rFonts w:ascii="Arial" w:hAnsi="Arial" w:cs="Arial"/>
          <w:noProof/>
          <w:sz w:val="22"/>
        </w:rPr>
        <w:tab/>
        <w:t xml:space="preserve">Seybold, B. a, Phillips, E. a K., Schreiner, C. E. &amp; Hasenstaub, A. R. Inhibitory Actions Unified by Network Integration.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87</w:t>
      </w:r>
      <w:r w:rsidRPr="00C42E00">
        <w:rPr>
          <w:rFonts w:ascii="Arial" w:hAnsi="Arial" w:cs="Arial"/>
          <w:noProof/>
          <w:sz w:val="22"/>
        </w:rPr>
        <w:t>, 1181–1192 (2015).</w:t>
      </w:r>
    </w:p>
    <w:p w14:paraId="74324492"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77.</w:t>
      </w:r>
      <w:r w:rsidRPr="00C42E00">
        <w:rPr>
          <w:rFonts w:ascii="Arial" w:hAnsi="Arial" w:cs="Arial"/>
          <w:noProof/>
          <w:sz w:val="22"/>
        </w:rPr>
        <w:tab/>
        <w:t xml:space="preserve">Phillips, E. A. K. &amp; Hasenstaub, A. R. Asymmetric effects of activating and inactivating cortical interneurons. </w:t>
      </w:r>
      <w:r w:rsidRPr="00C42E00">
        <w:rPr>
          <w:rFonts w:ascii="Arial" w:hAnsi="Arial" w:cs="Arial"/>
          <w:i/>
          <w:iCs/>
          <w:noProof/>
          <w:sz w:val="22"/>
        </w:rPr>
        <w:t>Elife</w:t>
      </w:r>
      <w:r w:rsidRPr="00C42E00">
        <w:rPr>
          <w:rFonts w:ascii="Arial" w:hAnsi="Arial" w:cs="Arial"/>
          <w:noProof/>
          <w:sz w:val="22"/>
        </w:rPr>
        <w:t xml:space="preserve"> </w:t>
      </w:r>
      <w:r w:rsidRPr="00C42E00">
        <w:rPr>
          <w:rFonts w:ascii="Arial" w:hAnsi="Arial" w:cs="Arial"/>
          <w:b/>
          <w:bCs/>
          <w:noProof/>
          <w:sz w:val="22"/>
        </w:rPr>
        <w:t>5</w:t>
      </w:r>
      <w:r w:rsidRPr="00C42E00">
        <w:rPr>
          <w:rFonts w:ascii="Arial" w:hAnsi="Arial" w:cs="Arial"/>
          <w:noProof/>
          <w:sz w:val="22"/>
        </w:rPr>
        <w:t>, e18383 (2016).</w:t>
      </w:r>
    </w:p>
    <w:p w14:paraId="477D86EE"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78.</w:t>
      </w:r>
      <w:r w:rsidRPr="00C42E00">
        <w:rPr>
          <w:rFonts w:ascii="Arial" w:hAnsi="Arial" w:cs="Arial"/>
          <w:noProof/>
          <w:sz w:val="22"/>
        </w:rPr>
        <w:tab/>
        <w:t xml:space="preserve">Attneave, F. Some informational aspects of visual perception. </w:t>
      </w:r>
      <w:r w:rsidRPr="00C42E00">
        <w:rPr>
          <w:rFonts w:ascii="Arial" w:hAnsi="Arial" w:cs="Arial"/>
          <w:i/>
          <w:iCs/>
          <w:noProof/>
          <w:sz w:val="22"/>
        </w:rPr>
        <w:t>Psychol. Rev.</w:t>
      </w:r>
      <w:r w:rsidRPr="00C42E00">
        <w:rPr>
          <w:rFonts w:ascii="Arial" w:hAnsi="Arial" w:cs="Arial"/>
          <w:noProof/>
          <w:sz w:val="22"/>
        </w:rPr>
        <w:t xml:space="preserve"> </w:t>
      </w:r>
      <w:r w:rsidRPr="00C42E00">
        <w:rPr>
          <w:rFonts w:ascii="Arial" w:hAnsi="Arial" w:cs="Arial"/>
          <w:b/>
          <w:bCs/>
          <w:noProof/>
          <w:sz w:val="22"/>
        </w:rPr>
        <w:t>61</w:t>
      </w:r>
      <w:r w:rsidRPr="00C42E00">
        <w:rPr>
          <w:rFonts w:ascii="Arial" w:hAnsi="Arial" w:cs="Arial"/>
          <w:noProof/>
          <w:sz w:val="22"/>
        </w:rPr>
        <w:t>, 183–193 (1954).</w:t>
      </w:r>
    </w:p>
    <w:p w14:paraId="35AE35E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79.</w:t>
      </w:r>
      <w:r w:rsidRPr="00C42E00">
        <w:rPr>
          <w:rFonts w:ascii="Arial" w:hAnsi="Arial" w:cs="Arial"/>
          <w:noProof/>
          <w:sz w:val="22"/>
        </w:rPr>
        <w:tab/>
        <w:t xml:space="preserve">Simoncelli, E. P. &amp; Olshausen, B. A. Natural image statistics and neural representation. </w:t>
      </w:r>
      <w:r w:rsidRPr="00C42E00">
        <w:rPr>
          <w:rFonts w:ascii="Arial" w:hAnsi="Arial" w:cs="Arial"/>
          <w:i/>
          <w:iCs/>
          <w:noProof/>
          <w:sz w:val="22"/>
        </w:rPr>
        <w:t>Annual Review of Neuroscience</w:t>
      </w:r>
      <w:r w:rsidRPr="00C42E00">
        <w:rPr>
          <w:rFonts w:ascii="Arial" w:hAnsi="Arial" w:cs="Arial"/>
          <w:noProof/>
          <w:sz w:val="22"/>
        </w:rPr>
        <w:t xml:space="preserve"> </w:t>
      </w:r>
      <w:r w:rsidRPr="00C42E00">
        <w:rPr>
          <w:rFonts w:ascii="Arial" w:hAnsi="Arial" w:cs="Arial"/>
          <w:b/>
          <w:bCs/>
          <w:noProof/>
          <w:sz w:val="22"/>
        </w:rPr>
        <w:t>24</w:t>
      </w:r>
      <w:r w:rsidRPr="00C42E00">
        <w:rPr>
          <w:rFonts w:ascii="Arial" w:hAnsi="Arial" w:cs="Arial"/>
          <w:noProof/>
          <w:sz w:val="22"/>
        </w:rPr>
        <w:t>, 1193–1216 (2001).</w:t>
      </w:r>
    </w:p>
    <w:p w14:paraId="77567F6F"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80.</w:t>
      </w:r>
      <w:r w:rsidRPr="00C42E00">
        <w:rPr>
          <w:rFonts w:ascii="Arial" w:hAnsi="Arial" w:cs="Arial"/>
          <w:noProof/>
          <w:sz w:val="22"/>
        </w:rPr>
        <w:tab/>
        <w:t xml:space="preserve">Simoncelli, E. P. Vision and the statistics of the visual environment. </w:t>
      </w:r>
      <w:r w:rsidRPr="00C42E00">
        <w:rPr>
          <w:rFonts w:ascii="Arial" w:hAnsi="Arial" w:cs="Arial"/>
          <w:i/>
          <w:iCs/>
          <w:noProof/>
          <w:sz w:val="22"/>
        </w:rPr>
        <w:t>Current Opinion in Neurobiology</w:t>
      </w:r>
      <w:r w:rsidRPr="00C42E00">
        <w:rPr>
          <w:rFonts w:ascii="Arial" w:hAnsi="Arial" w:cs="Arial"/>
          <w:noProof/>
          <w:sz w:val="22"/>
        </w:rPr>
        <w:t xml:space="preserve"> </w:t>
      </w:r>
      <w:r w:rsidRPr="00C42E00">
        <w:rPr>
          <w:rFonts w:ascii="Arial" w:hAnsi="Arial" w:cs="Arial"/>
          <w:b/>
          <w:bCs/>
          <w:noProof/>
          <w:sz w:val="22"/>
        </w:rPr>
        <w:t>13</w:t>
      </w:r>
      <w:r w:rsidRPr="00C42E00">
        <w:rPr>
          <w:rFonts w:ascii="Arial" w:hAnsi="Arial" w:cs="Arial"/>
          <w:noProof/>
          <w:sz w:val="22"/>
        </w:rPr>
        <w:t>, 144–149 (2003).</w:t>
      </w:r>
    </w:p>
    <w:p w14:paraId="4C63BF15"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81.</w:t>
      </w:r>
      <w:r w:rsidRPr="00C42E00">
        <w:rPr>
          <w:rFonts w:ascii="Arial" w:hAnsi="Arial" w:cs="Arial"/>
          <w:noProof/>
          <w:sz w:val="22"/>
        </w:rPr>
        <w:tab/>
        <w:t xml:space="preserve">Schneider, D. M., Nelson, A. &amp; Mooney, R. A synaptic and circuit basis for corollary discharge in the auditory cortex. </w:t>
      </w:r>
      <w:r w:rsidRPr="00C42E00">
        <w:rPr>
          <w:rFonts w:ascii="Arial" w:hAnsi="Arial" w:cs="Arial"/>
          <w:i/>
          <w:iCs/>
          <w:noProof/>
          <w:sz w:val="22"/>
        </w:rPr>
        <w:t>Nature</w:t>
      </w:r>
      <w:r w:rsidRPr="00C42E00">
        <w:rPr>
          <w:rFonts w:ascii="Arial" w:hAnsi="Arial" w:cs="Arial"/>
          <w:noProof/>
          <w:sz w:val="22"/>
        </w:rPr>
        <w:t xml:space="preserve"> </w:t>
      </w:r>
      <w:r w:rsidRPr="00C42E00">
        <w:rPr>
          <w:rFonts w:ascii="Arial" w:hAnsi="Arial" w:cs="Arial"/>
          <w:b/>
          <w:bCs/>
          <w:noProof/>
          <w:sz w:val="22"/>
        </w:rPr>
        <w:t>513</w:t>
      </w:r>
      <w:r w:rsidRPr="00C42E00">
        <w:rPr>
          <w:rFonts w:ascii="Arial" w:hAnsi="Arial" w:cs="Arial"/>
          <w:noProof/>
          <w:sz w:val="22"/>
        </w:rPr>
        <w:t>, 189–94 (2014).</w:t>
      </w:r>
    </w:p>
    <w:p w14:paraId="29A668E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82.</w:t>
      </w:r>
      <w:r w:rsidRPr="00C42E00">
        <w:rPr>
          <w:rFonts w:ascii="Arial" w:hAnsi="Arial" w:cs="Arial"/>
          <w:noProof/>
          <w:sz w:val="22"/>
        </w:rPr>
        <w:tab/>
        <w:t xml:space="preserve">Schneider, D. M., Sundararajan, J. &amp; Mooney,  richard. A cortical filter that learns to suppress the acoustic consequences of movement. </w:t>
      </w:r>
      <w:r w:rsidRPr="00C42E00">
        <w:rPr>
          <w:rFonts w:ascii="Arial" w:hAnsi="Arial" w:cs="Arial"/>
          <w:i/>
          <w:iCs/>
          <w:noProof/>
          <w:sz w:val="22"/>
        </w:rPr>
        <w:t>Nature</w:t>
      </w:r>
      <w:r w:rsidRPr="00C42E00">
        <w:rPr>
          <w:rFonts w:ascii="Arial" w:hAnsi="Arial" w:cs="Arial"/>
          <w:noProof/>
          <w:sz w:val="22"/>
        </w:rPr>
        <w:t xml:space="preserve"> (2018). doi:10.1038/s41586-018-0520-5</w:t>
      </w:r>
    </w:p>
    <w:p w14:paraId="70139C2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83.</w:t>
      </w:r>
      <w:r w:rsidRPr="00C42E00">
        <w:rPr>
          <w:rFonts w:ascii="Arial" w:hAnsi="Arial" w:cs="Arial"/>
          <w:noProof/>
          <w:sz w:val="22"/>
        </w:rPr>
        <w:tab/>
        <w:t xml:space="preserve">Atallah, B. V., Bruns, W., Carandini, M. &amp; Scanziani, M. Parvalbumin-Expressing Interneurons Linearly Transform Cortical Responses to Visual Stimuli.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73</w:t>
      </w:r>
      <w:r w:rsidRPr="00C42E00">
        <w:rPr>
          <w:rFonts w:ascii="Arial" w:hAnsi="Arial" w:cs="Arial"/>
          <w:noProof/>
          <w:sz w:val="22"/>
        </w:rPr>
        <w:t>, 159–170 (2012).</w:t>
      </w:r>
    </w:p>
    <w:p w14:paraId="3B5A07B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84.</w:t>
      </w:r>
      <w:r w:rsidRPr="00C42E00">
        <w:rPr>
          <w:rFonts w:ascii="Arial" w:hAnsi="Arial" w:cs="Arial"/>
          <w:noProof/>
          <w:sz w:val="22"/>
        </w:rPr>
        <w:tab/>
        <w:t xml:space="preserve">Guo, Z. V. </w:t>
      </w:r>
      <w:r w:rsidRPr="00C42E00">
        <w:rPr>
          <w:rFonts w:ascii="Arial" w:hAnsi="Arial" w:cs="Arial"/>
          <w:i/>
          <w:iCs/>
          <w:noProof/>
          <w:sz w:val="22"/>
        </w:rPr>
        <w:t>et al.</w:t>
      </w:r>
      <w:r w:rsidRPr="00C42E00">
        <w:rPr>
          <w:rFonts w:ascii="Arial" w:hAnsi="Arial" w:cs="Arial"/>
          <w:noProof/>
          <w:sz w:val="22"/>
        </w:rPr>
        <w:t xml:space="preserve"> Procedures for behavioral experiments in head-fixed mice. </w:t>
      </w:r>
      <w:r w:rsidRPr="00C42E00">
        <w:rPr>
          <w:rFonts w:ascii="Arial" w:hAnsi="Arial" w:cs="Arial"/>
          <w:i/>
          <w:iCs/>
          <w:noProof/>
          <w:sz w:val="22"/>
        </w:rPr>
        <w:t>PLoS One</w:t>
      </w:r>
      <w:r w:rsidRPr="00C42E00">
        <w:rPr>
          <w:rFonts w:ascii="Arial" w:hAnsi="Arial" w:cs="Arial"/>
          <w:noProof/>
          <w:sz w:val="22"/>
        </w:rPr>
        <w:t xml:space="preserve"> </w:t>
      </w:r>
      <w:r w:rsidRPr="00C42E00">
        <w:rPr>
          <w:rFonts w:ascii="Arial" w:hAnsi="Arial" w:cs="Arial"/>
          <w:b/>
          <w:bCs/>
          <w:noProof/>
          <w:sz w:val="22"/>
        </w:rPr>
        <w:t>9</w:t>
      </w:r>
      <w:r w:rsidRPr="00C42E00">
        <w:rPr>
          <w:rFonts w:ascii="Arial" w:hAnsi="Arial" w:cs="Arial"/>
          <w:noProof/>
          <w:sz w:val="22"/>
        </w:rPr>
        <w:t>, (2014).</w:t>
      </w:r>
    </w:p>
    <w:p w14:paraId="07E5D97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85.</w:t>
      </w:r>
      <w:r w:rsidRPr="00C42E00">
        <w:rPr>
          <w:rFonts w:ascii="Arial" w:hAnsi="Arial" w:cs="Arial"/>
          <w:noProof/>
          <w:sz w:val="22"/>
        </w:rPr>
        <w:tab/>
        <w:t xml:space="preserve">Isett, B. R., Feasel, S. H., Lane, M. A. &amp; Feldman, D. E. Slip-Based Coding of Local Shape and Texture in Mouse S1. </w:t>
      </w:r>
      <w:r w:rsidRPr="00C42E00">
        <w:rPr>
          <w:rFonts w:ascii="Arial" w:hAnsi="Arial" w:cs="Arial"/>
          <w:i/>
          <w:iCs/>
          <w:noProof/>
          <w:sz w:val="22"/>
        </w:rPr>
        <w:t>Neuron</w:t>
      </w:r>
      <w:r w:rsidRPr="00C42E00">
        <w:rPr>
          <w:rFonts w:ascii="Arial" w:hAnsi="Arial" w:cs="Arial"/>
          <w:noProof/>
          <w:sz w:val="22"/>
        </w:rPr>
        <w:t xml:space="preserve"> </w:t>
      </w:r>
      <w:r w:rsidRPr="00C42E00">
        <w:rPr>
          <w:rFonts w:ascii="Arial" w:hAnsi="Arial" w:cs="Arial"/>
          <w:b/>
          <w:bCs/>
          <w:noProof/>
          <w:sz w:val="22"/>
        </w:rPr>
        <w:t>97</w:t>
      </w:r>
      <w:r w:rsidRPr="00C42E00">
        <w:rPr>
          <w:rFonts w:ascii="Arial" w:hAnsi="Arial" w:cs="Arial"/>
          <w:noProof/>
          <w:sz w:val="22"/>
        </w:rPr>
        <w:t>, 418-433.e5 (2018).</w:t>
      </w:r>
    </w:p>
    <w:p w14:paraId="17D43446"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lastRenderedPageBreak/>
        <w:t>86.</w:t>
      </w:r>
      <w:r w:rsidRPr="00C42E00">
        <w:rPr>
          <w:rFonts w:ascii="Arial" w:hAnsi="Arial" w:cs="Arial"/>
          <w:noProof/>
          <w:sz w:val="22"/>
        </w:rPr>
        <w:tab/>
        <w:t xml:space="preserve">Carruthers, I. M., Natan, R. G. &amp; Geffen, M. N. Encoding of ultrasonic vocalizations in the auditory cortex.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109</w:t>
      </w:r>
      <w:r w:rsidRPr="00C42E00">
        <w:rPr>
          <w:rFonts w:ascii="Arial" w:hAnsi="Arial" w:cs="Arial"/>
          <w:noProof/>
          <w:sz w:val="22"/>
        </w:rPr>
        <w:t>, 1912–1927 (2013).</w:t>
      </w:r>
    </w:p>
    <w:p w14:paraId="42E621F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87.</w:t>
      </w:r>
      <w:r w:rsidRPr="00C42E00">
        <w:rPr>
          <w:rFonts w:ascii="Arial" w:hAnsi="Arial" w:cs="Arial"/>
          <w:noProof/>
          <w:sz w:val="22"/>
        </w:rPr>
        <w:tab/>
        <w:t xml:space="preserve">Carruthers, I. M. </w:t>
      </w:r>
      <w:r w:rsidRPr="00C42E00">
        <w:rPr>
          <w:rFonts w:ascii="Arial" w:hAnsi="Arial" w:cs="Arial"/>
          <w:i/>
          <w:iCs/>
          <w:noProof/>
          <w:sz w:val="22"/>
        </w:rPr>
        <w:t>et al.</w:t>
      </w:r>
      <w:r w:rsidRPr="00C42E00">
        <w:rPr>
          <w:rFonts w:ascii="Arial" w:hAnsi="Arial" w:cs="Arial"/>
          <w:noProof/>
          <w:sz w:val="22"/>
        </w:rPr>
        <w:t xml:space="preserve"> Emergence of invariant representation of vocalizations in the auditory cortex. </w:t>
      </w:r>
      <w:r w:rsidRPr="00C42E00">
        <w:rPr>
          <w:rFonts w:ascii="Arial" w:hAnsi="Arial" w:cs="Arial"/>
          <w:i/>
          <w:iCs/>
          <w:noProof/>
          <w:sz w:val="22"/>
        </w:rPr>
        <w:t>J. Neurophysiol.</w:t>
      </w:r>
      <w:r w:rsidRPr="00C42E00">
        <w:rPr>
          <w:rFonts w:ascii="Arial" w:hAnsi="Arial" w:cs="Arial"/>
          <w:noProof/>
          <w:sz w:val="22"/>
        </w:rPr>
        <w:t xml:space="preserve"> jn.00095.2015 (2015). doi:10.1152/jn.00095.2015</w:t>
      </w:r>
    </w:p>
    <w:p w14:paraId="11B10374"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88.</w:t>
      </w:r>
      <w:r w:rsidRPr="00C42E00">
        <w:rPr>
          <w:rFonts w:ascii="Arial" w:hAnsi="Arial" w:cs="Arial"/>
          <w:noProof/>
          <w:sz w:val="22"/>
        </w:rPr>
        <w:tab/>
        <w:t xml:space="preserve">Voigts, J. </w:t>
      </w:r>
      <w:r w:rsidRPr="00C42E00">
        <w:rPr>
          <w:rFonts w:ascii="Arial" w:hAnsi="Arial" w:cs="Arial"/>
          <w:i/>
          <w:iCs/>
          <w:noProof/>
          <w:sz w:val="22"/>
        </w:rPr>
        <w:t>et al.</w:t>
      </w:r>
      <w:r w:rsidRPr="00C42E00">
        <w:rPr>
          <w:rFonts w:ascii="Arial" w:hAnsi="Arial" w:cs="Arial"/>
          <w:noProof/>
          <w:sz w:val="22"/>
        </w:rPr>
        <w:t xml:space="preserve"> An easy-to-assemble, robust, and lightweight drive implant for chronic tetrode recordings in freely moving animals. </w:t>
      </w:r>
      <w:r w:rsidRPr="00C42E00">
        <w:rPr>
          <w:rFonts w:ascii="Arial" w:hAnsi="Arial" w:cs="Arial"/>
          <w:i/>
          <w:iCs/>
          <w:noProof/>
          <w:sz w:val="22"/>
        </w:rPr>
        <w:t>J. Neural Eng.</w:t>
      </w:r>
      <w:r w:rsidRPr="00C42E00">
        <w:rPr>
          <w:rFonts w:ascii="Arial" w:hAnsi="Arial" w:cs="Arial"/>
          <w:noProof/>
          <w:sz w:val="22"/>
        </w:rPr>
        <w:t xml:space="preserve"> </w:t>
      </w:r>
      <w:r w:rsidRPr="00C42E00">
        <w:rPr>
          <w:rFonts w:ascii="Arial" w:hAnsi="Arial" w:cs="Arial"/>
          <w:b/>
          <w:bCs/>
          <w:noProof/>
          <w:sz w:val="22"/>
        </w:rPr>
        <w:t>17</w:t>
      </w:r>
      <w:r w:rsidRPr="00C42E00">
        <w:rPr>
          <w:rFonts w:ascii="Arial" w:hAnsi="Arial" w:cs="Arial"/>
          <w:noProof/>
          <w:sz w:val="22"/>
        </w:rPr>
        <w:t>, 26044 (2020).</w:t>
      </w:r>
    </w:p>
    <w:p w14:paraId="4EDE3801"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89.</w:t>
      </w:r>
      <w:r w:rsidRPr="00C42E00">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C42E00">
        <w:rPr>
          <w:rFonts w:ascii="Arial" w:hAnsi="Arial" w:cs="Arial"/>
          <w:i/>
          <w:iCs/>
          <w:noProof/>
          <w:sz w:val="22"/>
        </w:rPr>
        <w:t>Front. Syst. Neurosci.</w:t>
      </w:r>
      <w:r w:rsidRPr="00C42E00">
        <w:rPr>
          <w:rFonts w:ascii="Arial" w:hAnsi="Arial" w:cs="Arial"/>
          <w:noProof/>
          <w:sz w:val="22"/>
        </w:rPr>
        <w:t xml:space="preserve"> </w:t>
      </w:r>
      <w:r w:rsidRPr="00C42E00">
        <w:rPr>
          <w:rFonts w:ascii="Arial" w:hAnsi="Arial" w:cs="Arial"/>
          <w:b/>
          <w:bCs/>
          <w:noProof/>
          <w:sz w:val="22"/>
        </w:rPr>
        <w:t>7</w:t>
      </w:r>
      <w:r w:rsidRPr="00C42E00">
        <w:rPr>
          <w:rFonts w:ascii="Arial" w:hAnsi="Arial" w:cs="Arial"/>
          <w:noProof/>
          <w:sz w:val="22"/>
        </w:rPr>
        <w:t>, 8 (2013).</w:t>
      </w:r>
    </w:p>
    <w:p w14:paraId="3E17676A"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90.</w:t>
      </w:r>
      <w:r w:rsidRPr="00C42E00">
        <w:rPr>
          <w:rFonts w:ascii="Arial" w:hAnsi="Arial" w:cs="Arial"/>
          <w:noProof/>
          <w:sz w:val="22"/>
        </w:rPr>
        <w:tab/>
        <w:t xml:space="preserve">Pachitariu, M., Steinmetz, N., Kadir, S., Carandini, M. &amp; Harris, K. </w:t>
      </w:r>
      <w:r w:rsidRPr="00C42E00">
        <w:rPr>
          <w:rFonts w:ascii="Arial" w:hAnsi="Arial" w:cs="Arial"/>
          <w:i/>
          <w:iCs/>
          <w:noProof/>
          <w:sz w:val="22"/>
        </w:rPr>
        <w:t>Fast and accurate spike sorting of high-channel count probes with KiloSort</w:t>
      </w:r>
      <w:r w:rsidRPr="00C42E00">
        <w:rPr>
          <w:rFonts w:ascii="Arial" w:hAnsi="Arial" w:cs="Arial"/>
          <w:noProof/>
          <w:sz w:val="22"/>
        </w:rPr>
        <w:t xml:space="preserve">. </w:t>
      </w:r>
      <w:r w:rsidRPr="00C42E00">
        <w:rPr>
          <w:rFonts w:ascii="Arial" w:hAnsi="Arial" w:cs="Arial"/>
          <w:i/>
          <w:iCs/>
          <w:noProof/>
          <w:sz w:val="22"/>
        </w:rPr>
        <w:t>Advances in Neural Information Processing Systems</w:t>
      </w:r>
      <w:r w:rsidRPr="00C42E00">
        <w:rPr>
          <w:rFonts w:ascii="Arial" w:hAnsi="Arial" w:cs="Arial"/>
          <w:noProof/>
          <w:sz w:val="22"/>
        </w:rPr>
        <w:t xml:space="preserve"> (2016).</w:t>
      </w:r>
    </w:p>
    <w:p w14:paraId="22E71A50"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91.</w:t>
      </w:r>
      <w:r w:rsidRPr="00C42E00">
        <w:rPr>
          <w:rFonts w:ascii="Arial" w:hAnsi="Arial" w:cs="Arial"/>
          <w:noProof/>
          <w:sz w:val="22"/>
        </w:rPr>
        <w:tab/>
        <w:t xml:space="preserve">Eilers, P. H. C. &amp; Marx, B. D. Flexible smoothing with B-splines and penalties. </w:t>
      </w:r>
      <w:r w:rsidRPr="00C42E00">
        <w:rPr>
          <w:rFonts w:ascii="Arial" w:hAnsi="Arial" w:cs="Arial"/>
          <w:i/>
          <w:iCs/>
          <w:noProof/>
          <w:sz w:val="22"/>
        </w:rPr>
        <w:t>Stat. Sci.</w:t>
      </w:r>
      <w:r w:rsidRPr="00C42E00">
        <w:rPr>
          <w:rFonts w:ascii="Arial" w:hAnsi="Arial" w:cs="Arial"/>
          <w:noProof/>
          <w:sz w:val="22"/>
        </w:rPr>
        <w:t xml:space="preserve"> </w:t>
      </w:r>
      <w:r w:rsidRPr="00C42E00">
        <w:rPr>
          <w:rFonts w:ascii="Arial" w:hAnsi="Arial" w:cs="Arial"/>
          <w:b/>
          <w:bCs/>
          <w:noProof/>
          <w:sz w:val="22"/>
        </w:rPr>
        <w:t>11</w:t>
      </w:r>
      <w:r w:rsidRPr="00C42E00">
        <w:rPr>
          <w:rFonts w:ascii="Arial" w:hAnsi="Arial" w:cs="Arial"/>
          <w:noProof/>
          <w:sz w:val="22"/>
        </w:rPr>
        <w:t>, 89–102 (1996).</w:t>
      </w:r>
    </w:p>
    <w:p w14:paraId="16E92982"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92.</w:t>
      </w:r>
      <w:r w:rsidRPr="00C42E00">
        <w:rPr>
          <w:rFonts w:ascii="Arial" w:hAnsi="Arial" w:cs="Arial"/>
          <w:noProof/>
          <w:sz w:val="22"/>
        </w:rPr>
        <w:tab/>
        <w:t xml:space="preserve">Stanislaw, H. &amp; Todorov, N. </w:t>
      </w:r>
      <w:r w:rsidRPr="00C42E00">
        <w:rPr>
          <w:rFonts w:ascii="Arial" w:hAnsi="Arial" w:cs="Arial"/>
          <w:i/>
          <w:iCs/>
          <w:noProof/>
          <w:sz w:val="22"/>
        </w:rPr>
        <w:t>Calculation of signal detection theory measures</w:t>
      </w:r>
      <w:r w:rsidRPr="00C42E00">
        <w:rPr>
          <w:rFonts w:ascii="Arial" w:hAnsi="Arial" w:cs="Arial"/>
          <w:noProof/>
          <w:sz w:val="22"/>
        </w:rPr>
        <w:t xml:space="preserve">. </w:t>
      </w:r>
      <w:r w:rsidRPr="00C42E00">
        <w:rPr>
          <w:rFonts w:ascii="Arial" w:hAnsi="Arial" w:cs="Arial"/>
          <w:i/>
          <w:iCs/>
          <w:noProof/>
          <w:sz w:val="22"/>
        </w:rPr>
        <w:t>Behavior Research Methods, Instruments, and Computers</w:t>
      </w:r>
      <w:r w:rsidRPr="00C42E00">
        <w:rPr>
          <w:rFonts w:ascii="Arial" w:hAnsi="Arial" w:cs="Arial"/>
          <w:noProof/>
          <w:sz w:val="22"/>
        </w:rPr>
        <w:t xml:space="preserve"> </w:t>
      </w:r>
      <w:r w:rsidRPr="00C42E00">
        <w:rPr>
          <w:rFonts w:ascii="Arial" w:hAnsi="Arial" w:cs="Arial"/>
          <w:b/>
          <w:bCs/>
          <w:noProof/>
          <w:sz w:val="22"/>
        </w:rPr>
        <w:t>31</w:t>
      </w:r>
      <w:r w:rsidRPr="00C42E00">
        <w:rPr>
          <w:rFonts w:ascii="Arial" w:hAnsi="Arial" w:cs="Arial"/>
          <w:noProof/>
          <w:sz w:val="22"/>
        </w:rPr>
        <w:t>, (1999).</w:t>
      </w:r>
    </w:p>
    <w:p w14:paraId="09EA2DC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93.</w:t>
      </w:r>
      <w:r w:rsidRPr="00C42E00">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C42E00">
        <w:rPr>
          <w:rFonts w:ascii="Arial" w:hAnsi="Arial" w:cs="Arial"/>
          <w:i/>
          <w:iCs/>
          <w:noProof/>
          <w:sz w:val="22"/>
        </w:rPr>
        <w:t>J. Neurophysiol.</w:t>
      </w:r>
      <w:r w:rsidRPr="00C42E00">
        <w:rPr>
          <w:rFonts w:ascii="Arial" w:hAnsi="Arial" w:cs="Arial"/>
          <w:noProof/>
          <w:sz w:val="22"/>
        </w:rPr>
        <w:t xml:space="preserve"> </w:t>
      </w:r>
      <w:r w:rsidRPr="00C42E00">
        <w:rPr>
          <w:rFonts w:ascii="Arial" w:hAnsi="Arial" w:cs="Arial"/>
          <w:b/>
          <w:bCs/>
          <w:noProof/>
          <w:sz w:val="22"/>
        </w:rPr>
        <w:t>120</w:t>
      </w:r>
      <w:r w:rsidRPr="00C42E00">
        <w:rPr>
          <w:rFonts w:ascii="Arial" w:hAnsi="Arial" w:cs="Arial"/>
          <w:noProof/>
          <w:sz w:val="22"/>
        </w:rPr>
        <w:t>, 2819–2833 (2018).</w:t>
      </w:r>
    </w:p>
    <w:p w14:paraId="77EB050E"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94.</w:t>
      </w:r>
      <w:r w:rsidRPr="00C42E00">
        <w:rPr>
          <w:rFonts w:ascii="Arial" w:hAnsi="Arial" w:cs="Arial"/>
          <w:noProof/>
          <w:sz w:val="22"/>
        </w:rPr>
        <w:tab/>
        <w:t xml:space="preserve">Hautus, M. J. </w:t>
      </w:r>
      <w:r w:rsidRPr="00C42E00">
        <w:rPr>
          <w:rFonts w:ascii="Arial" w:hAnsi="Arial" w:cs="Arial"/>
          <w:i/>
          <w:iCs/>
          <w:noProof/>
          <w:sz w:val="22"/>
        </w:rPr>
        <w:t>Corrections for extreme proportions and their biasing effects on estimated values of d’</w:t>
      </w:r>
      <w:r w:rsidRPr="00C42E00">
        <w:rPr>
          <w:rFonts w:ascii="Arial" w:hAnsi="Arial" w:cs="Arial"/>
          <w:noProof/>
          <w:sz w:val="22"/>
        </w:rPr>
        <w:t xml:space="preserve">. </w:t>
      </w:r>
      <w:r w:rsidRPr="00C42E00">
        <w:rPr>
          <w:rFonts w:ascii="Arial" w:hAnsi="Arial" w:cs="Arial"/>
          <w:i/>
          <w:iCs/>
          <w:noProof/>
          <w:sz w:val="22"/>
        </w:rPr>
        <w:t>Behavior Research Methods. Instruments. &amp; Computers</w:t>
      </w:r>
      <w:r w:rsidRPr="00C42E00">
        <w:rPr>
          <w:rFonts w:ascii="Arial" w:hAnsi="Arial" w:cs="Arial"/>
          <w:noProof/>
          <w:sz w:val="22"/>
        </w:rPr>
        <w:t xml:space="preserve"> (1995).</w:t>
      </w:r>
    </w:p>
    <w:p w14:paraId="0E2DDB28"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95.</w:t>
      </w:r>
      <w:r w:rsidRPr="00C42E00">
        <w:rPr>
          <w:rFonts w:ascii="Arial" w:hAnsi="Arial" w:cs="Arial"/>
          <w:noProof/>
          <w:sz w:val="22"/>
        </w:rPr>
        <w:tab/>
        <w:t xml:space="preserve">Sahani, M. &amp; Linden, J. F. How Linear are Auditory Cortical Responses ? </w:t>
      </w:r>
      <w:r w:rsidRPr="00C42E00">
        <w:rPr>
          <w:rFonts w:ascii="Cambria Math" w:hAnsi="Cambria Math" w:cs="Cambria Math"/>
          <w:noProof/>
          <w:sz w:val="22"/>
        </w:rPr>
        <w:t>∗</w:t>
      </w:r>
      <w:r w:rsidRPr="00C42E00">
        <w:rPr>
          <w:rFonts w:ascii="Arial" w:hAnsi="Arial" w:cs="Arial"/>
          <w:noProof/>
          <w:sz w:val="22"/>
        </w:rPr>
        <w:t xml:space="preserve">. </w:t>
      </w:r>
      <w:r w:rsidRPr="00C42E00">
        <w:rPr>
          <w:rFonts w:ascii="Arial" w:hAnsi="Arial" w:cs="Arial"/>
          <w:i/>
          <w:iCs/>
          <w:noProof/>
          <w:sz w:val="22"/>
        </w:rPr>
        <w:t>System</w:t>
      </w:r>
      <w:r w:rsidRPr="00C42E00">
        <w:rPr>
          <w:rFonts w:ascii="Arial" w:hAnsi="Arial" w:cs="Arial"/>
          <w:noProof/>
          <w:sz w:val="22"/>
        </w:rPr>
        <w:t xml:space="preserve"> 109–116 (2003). doi:10.1124/dmd.105.005157.concerning</w:t>
      </w:r>
    </w:p>
    <w:p w14:paraId="103D44C2"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96.</w:t>
      </w:r>
      <w:r w:rsidRPr="00C42E00">
        <w:rPr>
          <w:rFonts w:ascii="Arial" w:hAnsi="Arial" w:cs="Arial"/>
          <w:noProof/>
          <w:sz w:val="22"/>
        </w:rPr>
        <w:tab/>
        <w:t xml:space="preserve">Sahani, M. &amp; Linden, J. F. </w:t>
      </w:r>
      <w:r w:rsidRPr="00C42E00">
        <w:rPr>
          <w:rFonts w:ascii="Arial" w:hAnsi="Arial" w:cs="Arial"/>
          <w:i/>
          <w:iCs/>
          <w:noProof/>
          <w:sz w:val="22"/>
        </w:rPr>
        <w:t>Evidence Optimization Techniques for Estimating Stimulus-Response Functions</w:t>
      </w:r>
      <w:r w:rsidRPr="00C42E00">
        <w:rPr>
          <w:rFonts w:ascii="Arial" w:hAnsi="Arial" w:cs="Arial"/>
          <w:noProof/>
          <w:sz w:val="22"/>
        </w:rPr>
        <w:t>.</w:t>
      </w:r>
    </w:p>
    <w:p w14:paraId="198374EF" w14:textId="77777777" w:rsidR="00C42E00" w:rsidRPr="00C42E00" w:rsidRDefault="00C42E00" w:rsidP="00C42E00">
      <w:pPr>
        <w:widowControl w:val="0"/>
        <w:autoSpaceDE w:val="0"/>
        <w:autoSpaceDN w:val="0"/>
        <w:adjustRightInd w:val="0"/>
        <w:ind w:left="640" w:hanging="640"/>
        <w:rPr>
          <w:rFonts w:ascii="Arial" w:hAnsi="Arial" w:cs="Arial"/>
          <w:noProof/>
          <w:sz w:val="22"/>
        </w:rPr>
      </w:pPr>
      <w:r w:rsidRPr="00C42E00">
        <w:rPr>
          <w:rFonts w:ascii="Arial" w:hAnsi="Arial" w:cs="Arial"/>
          <w:noProof/>
          <w:sz w:val="22"/>
        </w:rPr>
        <w:t>97.</w:t>
      </w:r>
      <w:r w:rsidRPr="00C42E00">
        <w:rPr>
          <w:rFonts w:ascii="Arial" w:hAnsi="Arial" w:cs="Arial"/>
          <w:noProof/>
          <w:sz w:val="22"/>
        </w:rPr>
        <w:tab/>
        <w:t xml:space="preserve">Benjamini, Y. &amp; Hochberg, Y. Controlling the False Discovery Rate: A Practical and Powerful Approach to Multiple Testing. </w:t>
      </w:r>
      <w:r w:rsidRPr="00C42E00">
        <w:rPr>
          <w:rFonts w:ascii="Arial" w:hAnsi="Arial" w:cs="Arial"/>
          <w:i/>
          <w:iCs/>
          <w:noProof/>
          <w:sz w:val="22"/>
        </w:rPr>
        <w:t>J. R. Stat. Soc. Ser. B</w:t>
      </w:r>
      <w:r w:rsidRPr="00C42E00">
        <w:rPr>
          <w:rFonts w:ascii="Arial" w:hAnsi="Arial" w:cs="Arial"/>
          <w:noProof/>
          <w:sz w:val="22"/>
        </w:rPr>
        <w:t xml:space="preserve"> </w:t>
      </w:r>
      <w:r w:rsidRPr="00C42E00">
        <w:rPr>
          <w:rFonts w:ascii="Arial" w:hAnsi="Arial" w:cs="Arial"/>
          <w:b/>
          <w:bCs/>
          <w:noProof/>
          <w:sz w:val="22"/>
        </w:rPr>
        <w:t>57</w:t>
      </w:r>
      <w:r w:rsidRPr="00C42E00">
        <w:rPr>
          <w:rFonts w:ascii="Arial" w:hAnsi="Arial" w:cs="Arial"/>
          <w:noProof/>
          <w:sz w:val="22"/>
        </w:rPr>
        <w:t>, 289–300 (1995).</w:t>
      </w:r>
    </w:p>
    <w:p w14:paraId="289CD01C" w14:textId="6329BFFA" w:rsidR="00090042" w:rsidRDefault="00DB7221" w:rsidP="00C42E00">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(Neuronexus)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(Neuralynx)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 xml:space="preserve">-cre strains (somatostatin-cre, n = 5; parvalbumin-cre, n = 2; VGAT-cre, n = 2). These mice were implanted with a headplate and groundpin,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opto-cannulae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ms with a 1 ms linear ramp between each chord. Chords were composed of 25 frequencies between 1 and 64 kHz, spaced 0.25 octaves apart. On a subset of trials, 470 nm LED or laser light was continuously shone or pulsed at 25 Hz through the opto-cannulae for the duration of the 3 s of contrast period (power measured at the fiber tip ~2-5 mW).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stab</w:t>
      </w:r>
      <w:r w:rsidR="000A2862" w:rsidRPr="000F4CBB">
        <w:rPr>
          <w:rFonts w:ascii="Arial" w:eastAsiaTheme="minorEastAsia" w:hAnsi="Arial" w:cs="Arial"/>
          <w:i/>
          <w:iCs/>
          <w:sz w:val="22"/>
          <w:szCs w:val="22"/>
        </w:rPr>
        <w:t>le</w:t>
      </w:r>
      <w:r w:rsidR="000A2862" w:rsidRPr="000F4CBB">
        <w:rPr>
          <w:rFonts w:ascii="Arial" w:eastAsiaTheme="minorEastAsia" w:hAnsi="Arial" w:cs="Arial"/>
          <w:i/>
          <w:iCs/>
          <w:sz w:val="22"/>
          <w:szCs w:val="22"/>
        </w:rPr>
        <w:t xml:space="preserv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r>
        <w:rPr>
          <w:rFonts w:ascii="Arial" w:eastAsiaTheme="minorEastAsia" w:hAnsi="Arial" w:cs="Arial"/>
          <w:i/>
          <w:iCs/>
          <w:sz w:val="22"/>
          <w:szCs w:val="22"/>
        </w:rPr>
        <w:t>Mdn</w:t>
      </w:r>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r>
        <w:rPr>
          <w:rFonts w:ascii="Arial" w:eastAsiaTheme="minorEastAsia" w:hAnsi="Arial" w:cs="Arial"/>
          <w:i/>
          <w:iCs/>
          <w:sz w:val="22"/>
          <w:szCs w:val="22"/>
        </w:rPr>
        <w:t xml:space="preserve">Mdn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r w:rsidRPr="00996C79">
        <w:rPr>
          <w:rFonts w:ascii="Arial" w:eastAsiaTheme="minorEastAsia" w:hAnsi="Arial" w:cs="Arial"/>
          <w:i/>
          <w:iCs/>
          <w:sz w:val="22"/>
          <w:szCs w:val="22"/>
        </w:rPr>
        <w:t>Mdn</w:t>
      </w:r>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r>
        <w:rPr>
          <w:rFonts w:ascii="Arial" w:eastAsiaTheme="minorEastAsia" w:hAnsi="Arial" w:cs="Arial"/>
          <w:i/>
          <w:iCs/>
          <w:sz w:val="22"/>
          <w:szCs w:val="22"/>
        </w:rPr>
        <w:t xml:space="preserve">Mdn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CF728A"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CF728A"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CF728A"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adimensional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CF728A"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m:t>
                </m:r>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CF728A"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CF728A"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(ie.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0A286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r w:rsidR="004F675C">
        <w:rPr>
          <w:rFonts w:ascii="Arial" w:eastAsiaTheme="minorEastAsia" w:hAnsi="Arial" w:cs="Arial"/>
          <w:sz w:val="22"/>
          <w:szCs w:val="22"/>
        </w:rPr>
        <w:t>ing</w:t>
      </w:r>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CF728A"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CF728A"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56FCF97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41FC3B54" w:rsidR="00090042" w:rsidRPr="002C0B65" w:rsidRDefault="00A96D66"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w:t>
      </w:r>
      <w:r w:rsidR="00090042">
        <w:rPr>
          <w:rFonts w:ascii="Arial" w:eastAsiaTheme="minorEastAsia" w:hAnsi="Arial" w:cs="Arial"/>
          <w:b/>
          <w:bCs/>
          <w:sz w:val="22"/>
          <w:szCs w:val="22"/>
        </w:rPr>
        <w:t xml:space="preserve">Table 1: </w:t>
      </w:r>
      <w:r w:rsidR="00090042">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Y="1"/>
        <w:tblOverlap w:val="never"/>
        <w:tblW w:w="1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350"/>
        <w:gridCol w:w="1530"/>
        <w:gridCol w:w="1170"/>
        <w:gridCol w:w="990"/>
      </w:tblGrid>
      <w:tr w:rsidR="00090042" w:rsidRPr="00F51242" w14:paraId="19D8F364" w14:textId="77777777" w:rsidTr="000F4CBB">
        <w:trPr>
          <w:trHeight w:val="262"/>
        </w:trPr>
        <w:tc>
          <w:tcPr>
            <w:tcW w:w="2425" w:type="dxa"/>
            <w:vAlign w:val="center"/>
          </w:tcPr>
          <w:p w14:paraId="7EE0EA11"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350" w:type="dxa"/>
            <w:vAlign w:val="center"/>
          </w:tcPr>
          <w:p w14:paraId="5E518EF5"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530" w:type="dxa"/>
            <w:vAlign w:val="center"/>
          </w:tcPr>
          <w:p w14:paraId="79E64676"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415618">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0F4CBB">
        <w:trPr>
          <w:trHeight w:val="454"/>
        </w:trPr>
        <w:tc>
          <w:tcPr>
            <w:tcW w:w="2425" w:type="dxa"/>
            <w:vAlign w:val="center"/>
          </w:tcPr>
          <w:p w14:paraId="32FDF2E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EA20A4" w:rsidRDefault="00090042" w:rsidP="00415618">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415618">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350" w:type="dxa"/>
            <w:vMerge w:val="restart"/>
            <w:vAlign w:val="center"/>
          </w:tcPr>
          <w:p w14:paraId="17A5086F" w14:textId="02DF0C8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415618">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97&lt;/sup&gt;","plainTextFormattedCitation":"97","previouslyFormattedCitation":"&lt;sup&gt;97&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DB39EE" w:rsidRPr="00DB39EE">
              <w:rPr>
                <w:rFonts w:ascii="Arial" w:hAnsi="Arial" w:cs="Arial"/>
                <w:noProof/>
                <w:color w:val="000000" w:themeColor="text1"/>
                <w:sz w:val="16"/>
                <w:szCs w:val="16"/>
                <w:vertAlign w:val="superscript"/>
              </w:rPr>
              <w:t>97</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530" w:type="dxa"/>
            <w:vAlign w:val="center"/>
          </w:tcPr>
          <w:p w14:paraId="31414B3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222F580A"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0F4CBB">
        <w:trPr>
          <w:trHeight w:val="454"/>
        </w:trPr>
        <w:tc>
          <w:tcPr>
            <w:tcW w:w="2425" w:type="dxa"/>
            <w:vAlign w:val="center"/>
          </w:tcPr>
          <w:p w14:paraId="046BFCE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6183FD68"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F9D6CD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63C11F01"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0F4CBB">
        <w:trPr>
          <w:trHeight w:val="454"/>
        </w:trPr>
        <w:tc>
          <w:tcPr>
            <w:tcW w:w="2425" w:type="dxa"/>
            <w:vAlign w:val="center"/>
          </w:tcPr>
          <w:p w14:paraId="2BFBD9A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45007715"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3DE540D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5B5C5D57"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0F4CBB">
        <w:trPr>
          <w:trHeight w:val="454"/>
        </w:trPr>
        <w:tc>
          <w:tcPr>
            <w:tcW w:w="2425" w:type="dxa"/>
            <w:vAlign w:val="center"/>
          </w:tcPr>
          <w:p w14:paraId="54F30B1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787755CB"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523486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749B4BAE"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0F4CBB">
        <w:trPr>
          <w:trHeight w:val="454"/>
        </w:trPr>
        <w:tc>
          <w:tcPr>
            <w:tcW w:w="2425" w:type="dxa"/>
            <w:vAlign w:val="center"/>
          </w:tcPr>
          <w:p w14:paraId="45E4B85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3B0CEFC8"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7A57B11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23F48EA8"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047CD638"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sidR="00EA20A4">
              <w:rPr>
                <w:rFonts w:ascii="Arial" w:hAnsi="Arial" w:cs="Arial"/>
                <w:color w:val="000000" w:themeColor="text1"/>
                <w:sz w:val="16"/>
                <w:szCs w:val="16"/>
              </w:rPr>
              <w:t>45</w:t>
            </w:r>
          </w:p>
        </w:tc>
      </w:tr>
      <w:tr w:rsidR="00090042" w:rsidRPr="00F51242" w14:paraId="4118782B" w14:textId="77777777" w:rsidTr="000F4CBB">
        <w:trPr>
          <w:trHeight w:val="482"/>
        </w:trPr>
        <w:tc>
          <w:tcPr>
            <w:tcW w:w="2425" w:type="dxa"/>
            <w:vAlign w:val="center"/>
          </w:tcPr>
          <w:p w14:paraId="100590F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1EE944A6"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75FB699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61BA01AE"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0F4CBB">
        <w:trPr>
          <w:trHeight w:val="429"/>
        </w:trPr>
        <w:tc>
          <w:tcPr>
            <w:tcW w:w="2425" w:type="dxa"/>
            <w:vAlign w:val="center"/>
          </w:tcPr>
          <w:p w14:paraId="62C6E7C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44A7D47B"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758F4E8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230E0DE0"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0F4CBB">
        <w:trPr>
          <w:trHeight w:val="429"/>
        </w:trPr>
        <w:tc>
          <w:tcPr>
            <w:tcW w:w="2425" w:type="dxa"/>
            <w:vAlign w:val="center"/>
          </w:tcPr>
          <w:p w14:paraId="206D7CE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3C68229A"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02044A7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7E2601EF"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0F4CBB">
        <w:trPr>
          <w:trHeight w:val="429"/>
        </w:trPr>
        <w:tc>
          <w:tcPr>
            <w:tcW w:w="2425" w:type="dxa"/>
            <w:vAlign w:val="center"/>
          </w:tcPr>
          <w:p w14:paraId="136D8EB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ANOVA for effects of pre-post muscimol application, contrast, and volume on firing rate in ACtx</w:t>
            </w:r>
          </w:p>
        </w:tc>
        <w:tc>
          <w:tcPr>
            <w:tcW w:w="810" w:type="dxa"/>
            <w:vAlign w:val="center"/>
          </w:tcPr>
          <w:p w14:paraId="6D07AF68" w14:textId="77777777" w:rsidR="00090042" w:rsidRPr="00EA20A4" w:rsidRDefault="00090042" w:rsidP="00415618">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350" w:type="dxa"/>
            <w:vAlign w:val="center"/>
          </w:tcPr>
          <w:p w14:paraId="79CF6589" w14:textId="4432C782" w:rsidR="00090042" w:rsidRPr="00F51242" w:rsidRDefault="00074289" w:rsidP="00415618">
            <w:pPr>
              <w:contextualSpacing/>
              <w:rPr>
                <w:rFonts w:ascii="Arial" w:hAnsi="Arial" w:cs="Arial"/>
                <w:color w:val="000000" w:themeColor="text1"/>
                <w:sz w:val="16"/>
                <w:szCs w:val="16"/>
              </w:rPr>
            </w:pPr>
            <w:r>
              <w:rPr>
                <w:rFonts w:ascii="Arial" w:hAnsi="Arial" w:cs="Arial"/>
                <w:color w:val="000000" w:themeColor="text1"/>
                <w:sz w:val="16"/>
                <w:szCs w:val="16"/>
              </w:rPr>
              <w:t>three</w:t>
            </w:r>
            <w:r w:rsidR="00090042" w:rsidRPr="00F51242">
              <w:rPr>
                <w:rFonts w:ascii="Arial" w:hAnsi="Arial" w:cs="Arial"/>
                <w:color w:val="000000" w:themeColor="text1"/>
                <w:sz w:val="16"/>
                <w:szCs w:val="16"/>
              </w:rPr>
              <w:t>-way ANOVA</w:t>
            </w:r>
          </w:p>
        </w:tc>
        <w:tc>
          <w:tcPr>
            <w:tcW w:w="1530" w:type="dxa"/>
            <w:vAlign w:val="center"/>
          </w:tcPr>
          <w:p w14:paraId="24772D0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pre-post</w:t>
            </w:r>
            <w:r w:rsidRPr="00F51242">
              <w:rPr>
                <w:rFonts w:ascii="Arial" w:hAnsi="Arial" w:cs="Arial"/>
                <w:color w:val="000000" w:themeColor="text1"/>
                <w:sz w:val="16"/>
                <w:szCs w:val="16"/>
              </w:rPr>
              <w:t>(1) = 812.54</w:t>
            </w:r>
          </w:p>
          <w:p w14:paraId="0B086EB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r w:rsidRPr="00F51242">
              <w:rPr>
                <w:rFonts w:ascii="Arial" w:hAnsi="Arial" w:cs="Arial"/>
                <w:color w:val="000000" w:themeColor="text1"/>
                <w:sz w:val="16"/>
                <w:szCs w:val="16"/>
              </w:rPr>
              <w:t>(1) = 22.64</w:t>
            </w:r>
          </w:p>
          <w:p w14:paraId="5D8B58C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0F4CBB">
        <w:trPr>
          <w:trHeight w:val="429"/>
        </w:trPr>
        <w:tc>
          <w:tcPr>
            <w:tcW w:w="2425" w:type="dxa"/>
            <w:vAlign w:val="center"/>
          </w:tcPr>
          <w:p w14:paraId="7691BBF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ANOVA for effects of pre-post saline application, contrast, and volume on firing rate in ACtx</w:t>
            </w:r>
          </w:p>
        </w:tc>
        <w:tc>
          <w:tcPr>
            <w:tcW w:w="810" w:type="dxa"/>
            <w:vAlign w:val="center"/>
          </w:tcPr>
          <w:p w14:paraId="4FE5B8E5" w14:textId="77777777" w:rsidR="00090042" w:rsidRPr="00EA20A4" w:rsidRDefault="00090042" w:rsidP="00415618">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350" w:type="dxa"/>
            <w:vAlign w:val="center"/>
          </w:tcPr>
          <w:p w14:paraId="2097C9E9" w14:textId="6B1CA3A9" w:rsidR="00090042" w:rsidRPr="00F51242" w:rsidRDefault="00074289" w:rsidP="00415618">
            <w:pPr>
              <w:contextualSpacing/>
              <w:rPr>
                <w:rFonts w:ascii="Arial" w:hAnsi="Arial" w:cs="Arial"/>
                <w:color w:val="000000" w:themeColor="text1"/>
                <w:sz w:val="16"/>
                <w:szCs w:val="16"/>
              </w:rPr>
            </w:pPr>
            <w:r>
              <w:rPr>
                <w:rFonts w:ascii="Arial" w:hAnsi="Arial" w:cs="Arial"/>
                <w:color w:val="000000" w:themeColor="text1"/>
                <w:sz w:val="16"/>
                <w:szCs w:val="16"/>
              </w:rPr>
              <w:t>three</w:t>
            </w:r>
            <w:r w:rsidR="00090042" w:rsidRPr="00F51242">
              <w:rPr>
                <w:rFonts w:ascii="Arial" w:hAnsi="Arial" w:cs="Arial"/>
                <w:color w:val="000000" w:themeColor="text1"/>
                <w:sz w:val="16"/>
                <w:szCs w:val="16"/>
              </w:rPr>
              <w:t>-way ANOVA</w:t>
            </w:r>
          </w:p>
        </w:tc>
        <w:tc>
          <w:tcPr>
            <w:tcW w:w="1530" w:type="dxa"/>
            <w:vAlign w:val="center"/>
          </w:tcPr>
          <w:p w14:paraId="7A29B67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pre-post</w:t>
            </w:r>
            <w:r w:rsidRPr="00F51242">
              <w:rPr>
                <w:rFonts w:ascii="Arial" w:hAnsi="Arial" w:cs="Arial"/>
                <w:color w:val="000000" w:themeColor="text1"/>
                <w:sz w:val="16"/>
                <w:szCs w:val="16"/>
              </w:rPr>
              <w:t>(1) = 15.40</w:t>
            </w:r>
          </w:p>
          <w:p w14:paraId="2D494C9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r w:rsidRPr="00F51242">
              <w:rPr>
                <w:rFonts w:ascii="Arial" w:hAnsi="Arial" w:cs="Arial"/>
                <w:color w:val="000000" w:themeColor="text1"/>
                <w:sz w:val="16"/>
                <w:szCs w:val="16"/>
              </w:rPr>
              <w:t>(1) = 0.43</w:t>
            </w:r>
          </w:p>
          <w:p w14:paraId="700B3B0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0F4CBB">
        <w:trPr>
          <w:trHeight w:val="429"/>
        </w:trPr>
        <w:tc>
          <w:tcPr>
            <w:tcW w:w="2425" w:type="dxa"/>
            <w:vAlign w:val="center"/>
          </w:tcPr>
          <w:p w14:paraId="4145166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EA20A4" w:rsidRDefault="00090042" w:rsidP="00415618">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0.10</w:t>
            </w:r>
          </w:p>
          <w:p w14:paraId="52FEA9C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0.67</w:t>
            </w:r>
          </w:p>
          <w:p w14:paraId="11EEA58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10 musc.. sessions, 10 saline sessions (4 mice)</w:t>
            </w:r>
          </w:p>
        </w:tc>
        <w:tc>
          <w:tcPr>
            <w:tcW w:w="1350" w:type="dxa"/>
            <w:vMerge w:val="restart"/>
            <w:vAlign w:val="center"/>
          </w:tcPr>
          <w:p w14:paraId="3B1D36B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530" w:type="dxa"/>
            <w:vAlign w:val="center"/>
          </w:tcPr>
          <w:p w14:paraId="6AC9F28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74CAD5BF" w:rsidR="00090042" w:rsidRPr="00F51242" w:rsidRDefault="00FC133A" w:rsidP="00415618">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415618">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0F4CBB">
        <w:trPr>
          <w:trHeight w:val="429"/>
        </w:trPr>
        <w:tc>
          <w:tcPr>
            <w:tcW w:w="2425" w:type="dxa"/>
            <w:vAlign w:val="center"/>
          </w:tcPr>
          <w:p w14:paraId="7FD8A13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14.78</w:t>
            </w:r>
          </w:p>
          <w:p w14:paraId="02E47AC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18.46</w:t>
            </w:r>
          </w:p>
          <w:p w14:paraId="4E9289C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63E64084"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345F5C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238CD7E8"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0F4CBB">
        <w:trPr>
          <w:trHeight w:val="429"/>
        </w:trPr>
        <w:tc>
          <w:tcPr>
            <w:tcW w:w="2425" w:type="dxa"/>
            <w:vAlign w:val="center"/>
          </w:tcPr>
          <w:p w14:paraId="485E557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0.026</w:t>
            </w:r>
          </w:p>
          <w:p w14:paraId="3326E69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0.10</w:t>
            </w:r>
          </w:p>
          <w:p w14:paraId="514B66E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205C94F4"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ACB1F3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21D5532E"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0F4CBB">
        <w:trPr>
          <w:trHeight w:val="429"/>
        </w:trPr>
        <w:tc>
          <w:tcPr>
            <w:tcW w:w="2425" w:type="dxa"/>
            <w:vAlign w:val="center"/>
          </w:tcPr>
          <w:p w14:paraId="7818B2F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0.026</w:t>
            </w:r>
          </w:p>
          <w:p w14:paraId="69F3918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0.056</w:t>
            </w:r>
          </w:p>
          <w:p w14:paraId="4122A2B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74373829"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0572720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1B0F3F9B"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0F4CBB">
        <w:trPr>
          <w:trHeight w:val="429"/>
        </w:trPr>
        <w:tc>
          <w:tcPr>
            <w:tcW w:w="2425" w:type="dxa"/>
            <w:vAlign w:val="center"/>
          </w:tcPr>
          <w:p w14:paraId="4409BBB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0.06</w:t>
            </w:r>
          </w:p>
          <w:p w14:paraId="7269F15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0.10</w:t>
            </w:r>
          </w:p>
          <w:p w14:paraId="34C9EBD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13 musc.. sessions, 10 saline sessions</w:t>
            </w:r>
          </w:p>
          <w:p w14:paraId="07788AC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350" w:type="dxa"/>
            <w:vMerge/>
            <w:vAlign w:val="center"/>
          </w:tcPr>
          <w:p w14:paraId="366FD599"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7B620CF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1A102F16"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0F4CBB">
        <w:trPr>
          <w:trHeight w:val="429"/>
        </w:trPr>
        <w:tc>
          <w:tcPr>
            <w:tcW w:w="2425" w:type="dxa"/>
            <w:vAlign w:val="center"/>
          </w:tcPr>
          <w:p w14:paraId="14FE527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16.77</w:t>
            </w:r>
          </w:p>
          <w:p w14:paraId="05869BB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21.33</w:t>
            </w:r>
          </w:p>
          <w:p w14:paraId="3E5DE49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23BE8D08"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603531A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286A92B5"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0F4CBB">
        <w:trPr>
          <w:trHeight w:val="429"/>
        </w:trPr>
        <w:tc>
          <w:tcPr>
            <w:tcW w:w="2425" w:type="dxa"/>
            <w:vAlign w:val="center"/>
          </w:tcPr>
          <w:p w14:paraId="73802EB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0.027</w:t>
            </w:r>
          </w:p>
          <w:p w14:paraId="0FFD5B8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0.10</w:t>
            </w:r>
          </w:p>
          <w:p w14:paraId="35F530C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5736CAFD"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6C16297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39FC2F69"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0F4CBB">
        <w:trPr>
          <w:trHeight w:val="429"/>
        </w:trPr>
        <w:tc>
          <w:tcPr>
            <w:tcW w:w="2425" w:type="dxa"/>
            <w:vAlign w:val="center"/>
          </w:tcPr>
          <w:p w14:paraId="612F64D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0.012</w:t>
            </w:r>
          </w:p>
          <w:p w14:paraId="1950733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0.024</w:t>
            </w:r>
          </w:p>
          <w:p w14:paraId="6D6A6A4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066EFA34"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6A81499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1DB43A18"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0F4CBB">
        <w:trPr>
          <w:trHeight w:val="429"/>
        </w:trPr>
        <w:tc>
          <w:tcPr>
            <w:tcW w:w="2425" w:type="dxa"/>
            <w:vAlign w:val="center"/>
          </w:tcPr>
          <w:p w14:paraId="78E04D7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EA20A4" w:rsidRDefault="00090042" w:rsidP="00415618">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0.07</w:t>
            </w:r>
          </w:p>
          <w:p w14:paraId="4E5D3A1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0.51</w:t>
            </w:r>
          </w:p>
          <w:p w14:paraId="1CCDE09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5 musc. sessions, 5 saline sessions</w:t>
            </w:r>
          </w:p>
          <w:p w14:paraId="4E08578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350" w:type="dxa"/>
            <w:vMerge w:val="restart"/>
            <w:vAlign w:val="center"/>
          </w:tcPr>
          <w:p w14:paraId="3112032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530" w:type="dxa"/>
            <w:vAlign w:val="center"/>
          </w:tcPr>
          <w:p w14:paraId="1B108CD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6E9557EE"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0F4CBB">
        <w:trPr>
          <w:trHeight w:val="429"/>
        </w:trPr>
        <w:tc>
          <w:tcPr>
            <w:tcW w:w="2425" w:type="dxa"/>
            <w:vAlign w:val="center"/>
          </w:tcPr>
          <w:p w14:paraId="6F9B5D3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0.03</w:t>
            </w:r>
          </w:p>
          <w:p w14:paraId="41224D1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0.35</w:t>
            </w:r>
          </w:p>
          <w:p w14:paraId="2C8C4EE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55458B6B"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6802591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13ECC15A"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0F4CBB">
        <w:trPr>
          <w:trHeight w:val="429"/>
        </w:trPr>
        <w:tc>
          <w:tcPr>
            <w:tcW w:w="2425" w:type="dxa"/>
            <w:vAlign w:val="center"/>
          </w:tcPr>
          <w:p w14:paraId="44AE214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0.12</w:t>
            </w:r>
          </w:p>
          <w:p w14:paraId="48990C1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0.22</w:t>
            </w:r>
          </w:p>
          <w:p w14:paraId="0C1B8AF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161A93E6"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4A89D4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49C27672"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0F4CBB">
        <w:trPr>
          <w:trHeight w:val="429"/>
        </w:trPr>
        <w:tc>
          <w:tcPr>
            <w:tcW w:w="2425" w:type="dxa"/>
            <w:vAlign w:val="center"/>
          </w:tcPr>
          <w:p w14:paraId="0340623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0.038</w:t>
            </w:r>
          </w:p>
          <w:p w14:paraId="608AB2C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0.046</w:t>
            </w:r>
          </w:p>
          <w:p w14:paraId="3420016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3AD96CDB"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4231DA5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548D395F"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0F4CBB">
        <w:trPr>
          <w:trHeight w:val="429"/>
        </w:trPr>
        <w:tc>
          <w:tcPr>
            <w:tcW w:w="2425" w:type="dxa"/>
            <w:vAlign w:val="center"/>
          </w:tcPr>
          <w:p w14:paraId="0698E65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0.85</w:t>
            </w:r>
          </w:p>
          <w:p w14:paraId="765DE6C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0.23</w:t>
            </w:r>
          </w:p>
          <w:p w14:paraId="654A196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musc.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350" w:type="dxa"/>
            <w:vMerge/>
            <w:vAlign w:val="center"/>
          </w:tcPr>
          <w:p w14:paraId="06612666"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580ABC9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388A0992"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0F4CBB">
        <w:trPr>
          <w:trHeight w:val="429"/>
        </w:trPr>
        <w:tc>
          <w:tcPr>
            <w:tcW w:w="2425" w:type="dxa"/>
            <w:vAlign w:val="center"/>
          </w:tcPr>
          <w:p w14:paraId="3503B2C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0.11</w:t>
            </w:r>
          </w:p>
          <w:p w14:paraId="67C968A7"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0.28</w:t>
            </w:r>
          </w:p>
          <w:p w14:paraId="4984D4D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29966C31"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0AC160E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2FDEA5D2"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0F4CBB">
        <w:trPr>
          <w:trHeight w:val="429"/>
        </w:trPr>
        <w:tc>
          <w:tcPr>
            <w:tcW w:w="2425" w:type="dxa"/>
            <w:vAlign w:val="center"/>
          </w:tcPr>
          <w:p w14:paraId="4C38630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0.029</w:t>
            </w:r>
          </w:p>
          <w:p w14:paraId="5B06DED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0.038</w:t>
            </w:r>
          </w:p>
          <w:p w14:paraId="26765D6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2675D773"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11D72E7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130899EE"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0F4CBB">
        <w:trPr>
          <w:trHeight w:val="429"/>
        </w:trPr>
        <w:tc>
          <w:tcPr>
            <w:tcW w:w="2425" w:type="dxa"/>
            <w:vAlign w:val="center"/>
          </w:tcPr>
          <w:p w14:paraId="7A13633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EA20A4" w:rsidRDefault="00090042" w:rsidP="000F4CBB">
            <w:pPr>
              <w:contextualSpacing/>
              <w:jc w:val="center"/>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0.028</w:t>
            </w:r>
          </w:p>
          <w:p w14:paraId="547597E8"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Musc.: 0.015</w:t>
            </w:r>
          </w:p>
          <w:p w14:paraId="53297FD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415618">
            <w:pPr>
              <w:contextualSpacing/>
              <w:rPr>
                <w:rFonts w:ascii="Arial" w:hAnsi="Arial" w:cs="Arial"/>
                <w:color w:val="000000" w:themeColor="text1"/>
                <w:sz w:val="16"/>
                <w:szCs w:val="16"/>
              </w:rPr>
            </w:pPr>
          </w:p>
        </w:tc>
        <w:tc>
          <w:tcPr>
            <w:tcW w:w="1350" w:type="dxa"/>
            <w:vMerge/>
            <w:vAlign w:val="center"/>
          </w:tcPr>
          <w:p w14:paraId="327A7D13" w14:textId="77777777" w:rsidR="00090042" w:rsidRPr="00F51242" w:rsidRDefault="00090042" w:rsidP="00415618">
            <w:pPr>
              <w:contextualSpacing/>
              <w:rPr>
                <w:rFonts w:ascii="Arial" w:hAnsi="Arial" w:cs="Arial"/>
                <w:color w:val="000000" w:themeColor="text1"/>
                <w:sz w:val="16"/>
                <w:szCs w:val="16"/>
              </w:rPr>
            </w:pPr>
          </w:p>
        </w:tc>
        <w:tc>
          <w:tcPr>
            <w:tcW w:w="1530" w:type="dxa"/>
            <w:vAlign w:val="center"/>
          </w:tcPr>
          <w:p w14:paraId="201D0FFB"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621CDED7" w:rsidR="00090042" w:rsidRPr="00F51242" w:rsidRDefault="00FC133A" w:rsidP="00415618">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F06F57" w:rsidRPr="00F51242" w14:paraId="392462EA" w14:textId="77777777" w:rsidTr="00415618">
        <w:trPr>
          <w:trHeight w:val="631"/>
        </w:trPr>
        <w:tc>
          <w:tcPr>
            <w:tcW w:w="2425" w:type="dxa"/>
            <w:vMerge w:val="restart"/>
            <w:vAlign w:val="center"/>
          </w:tcPr>
          <w:p w14:paraId="730B64C4"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E8E1C92" w14:textId="26CA9215" w:rsidR="00F06F57" w:rsidRPr="000F4CBB" w:rsidRDefault="00F06F57" w:rsidP="00415618">
            <w:pPr>
              <w:contextualSpacing/>
              <w:rPr>
                <w:rFonts w:ascii="Consolas" w:hAnsi="Consolas" w:cs="Consolas"/>
                <w:color w:val="000000" w:themeColor="text1"/>
                <w:sz w:val="16"/>
                <w:szCs w:val="16"/>
              </w:rPr>
            </w:pPr>
            <w:r>
              <w:rPr>
                <w:rFonts w:ascii="Consolas" w:hAnsi="Consolas" w:cs="Consolas"/>
                <w:color w:val="000000" w:themeColor="text1"/>
                <w:sz w:val="16"/>
                <w:szCs w:val="16"/>
              </w:rPr>
              <w:t>behavioral_threshold</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CEB0A65" w14:textId="1FFC84F8" w:rsidR="00F06F57" w:rsidRPr="00EA20A4" w:rsidRDefault="00F06F57" w:rsidP="00415618">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340" w:type="dxa"/>
            <w:gridSpan w:val="2"/>
            <w:vAlign w:val="center"/>
          </w:tcPr>
          <w:p w14:paraId="541AA841" w14:textId="77777777" w:rsidR="00F06F57" w:rsidRDefault="00F06F57" w:rsidP="00415618">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1DB5BAF4" w14:textId="77777777" w:rsidR="00F06F57" w:rsidRDefault="00F06F57" w:rsidP="00415618">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5BF9E094" w14:textId="5FD1E759" w:rsidR="00F06F57" w:rsidRPr="00F51242" w:rsidRDefault="00F06F57" w:rsidP="00415618">
            <w:pPr>
              <w:contextualSpacing/>
              <w:rPr>
                <w:rFonts w:ascii="Arial" w:hAnsi="Arial" w:cs="Arial"/>
                <w:color w:val="000000" w:themeColor="text1"/>
                <w:sz w:val="16"/>
                <w:szCs w:val="16"/>
              </w:rPr>
            </w:pPr>
            <w:r w:rsidRPr="00FD6E88">
              <w:rPr>
                <w:rFonts w:ascii="Arial" w:hAnsi="Arial" w:cs="Arial"/>
                <w:color w:val="000000"/>
                <w:sz w:val="16"/>
                <w:szCs w:val="16"/>
              </w:rPr>
              <w:t>[</w:t>
            </w:r>
            <w:r>
              <w:rPr>
                <w:rFonts w:ascii="Arial" w:hAnsi="Arial" w:cs="Arial"/>
                <w:color w:val="000000"/>
                <w:sz w:val="16"/>
                <w:szCs w:val="16"/>
              </w:rPr>
              <w:t xml:space="preserve">tstat(df), </w:t>
            </w:r>
            <w:r w:rsidRPr="00FD6E88">
              <w:rPr>
                <w:rFonts w:ascii="Arial" w:hAnsi="Arial" w:cs="Arial"/>
                <w:color w:val="000000"/>
                <w:sz w:val="16"/>
                <w:szCs w:val="16"/>
              </w:rPr>
              <w:t>p-value]</w:t>
            </w:r>
          </w:p>
        </w:tc>
        <w:tc>
          <w:tcPr>
            <w:tcW w:w="900" w:type="dxa"/>
            <w:vMerge w:val="restart"/>
            <w:vAlign w:val="center"/>
          </w:tcPr>
          <w:p w14:paraId="1C297000" w14:textId="30F884C8" w:rsidR="00F06F57" w:rsidRPr="008C5995"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1350" w:type="dxa"/>
            <w:vMerge w:val="restart"/>
            <w:vAlign w:val="center"/>
          </w:tcPr>
          <w:p w14:paraId="7783279D" w14:textId="3891C193"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7CBA687E" w14:textId="48758D33"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beh_thresh</w:t>
            </w:r>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Merge w:val="restart"/>
            <w:vAlign w:val="center"/>
          </w:tcPr>
          <w:p w14:paraId="1647A855" w14:textId="6DD3B5FC"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5.89</w:t>
            </w:r>
          </w:p>
        </w:tc>
        <w:tc>
          <w:tcPr>
            <w:tcW w:w="1170" w:type="dxa"/>
            <w:vMerge w:val="restart"/>
            <w:vAlign w:val="center"/>
          </w:tcPr>
          <w:p w14:paraId="56117069" w14:textId="77777777" w:rsidR="00F06F57" w:rsidRDefault="00F06F57" w:rsidP="00415618">
            <w:pPr>
              <w:contextualSpacing/>
              <w:jc w:val="both"/>
              <w:rPr>
                <w:rFonts w:ascii="Arial" w:hAnsi="Arial" w:cs="Arial"/>
                <w:color w:val="000000" w:themeColor="text1"/>
                <w:sz w:val="16"/>
                <w:szCs w:val="16"/>
              </w:rPr>
            </w:pPr>
          </w:p>
        </w:tc>
        <w:tc>
          <w:tcPr>
            <w:tcW w:w="990" w:type="dxa"/>
            <w:vMerge w:val="restart"/>
            <w:vAlign w:val="center"/>
          </w:tcPr>
          <w:p w14:paraId="76125A70" w14:textId="018E2331" w:rsidR="00F06F57" w:rsidRPr="00F51242"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F06F57" w:rsidRPr="00F51242" w14:paraId="22D41671" w14:textId="77777777" w:rsidTr="00415618">
        <w:trPr>
          <w:trHeight w:val="429"/>
        </w:trPr>
        <w:tc>
          <w:tcPr>
            <w:tcW w:w="2425" w:type="dxa"/>
            <w:vMerge/>
            <w:vAlign w:val="center"/>
          </w:tcPr>
          <w:p w14:paraId="3DB86F1D" w14:textId="6D1C5590" w:rsidR="00F06F57" w:rsidRPr="00F51242" w:rsidRDefault="00F06F57" w:rsidP="00415618">
            <w:pPr>
              <w:contextualSpacing/>
              <w:rPr>
                <w:rFonts w:ascii="Arial" w:hAnsi="Arial" w:cs="Arial"/>
                <w:color w:val="000000" w:themeColor="text1"/>
                <w:sz w:val="16"/>
                <w:szCs w:val="16"/>
              </w:rPr>
            </w:pPr>
          </w:p>
        </w:tc>
        <w:tc>
          <w:tcPr>
            <w:tcW w:w="810" w:type="dxa"/>
            <w:vMerge/>
            <w:vAlign w:val="center"/>
          </w:tcPr>
          <w:p w14:paraId="678B72F1" w14:textId="4CC92DAB" w:rsidR="00F06F57" w:rsidRPr="006644C4" w:rsidRDefault="00F06F57" w:rsidP="00415618">
            <w:pPr>
              <w:contextualSpacing/>
              <w:jc w:val="center"/>
              <w:rPr>
                <w:rFonts w:ascii="Arial" w:hAnsi="Arial" w:cs="Arial"/>
                <w:color w:val="000000" w:themeColor="text1"/>
                <w:sz w:val="16"/>
                <w:szCs w:val="16"/>
              </w:rPr>
            </w:pPr>
          </w:p>
        </w:tc>
        <w:tc>
          <w:tcPr>
            <w:tcW w:w="2340" w:type="dxa"/>
            <w:gridSpan w:val="2"/>
            <w:vMerge w:val="restart"/>
            <w:vAlign w:val="center"/>
          </w:tcPr>
          <w:p w14:paraId="77DCD71E" w14:textId="39413B42"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6E359095" w14:textId="382DF111"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17F8998B" w14:textId="77777777" w:rsidR="00F06F57" w:rsidRDefault="00F06F57" w:rsidP="00415618">
            <w:pPr>
              <w:contextualSpacing/>
              <w:rPr>
                <w:rFonts w:ascii="Arial" w:hAnsi="Arial" w:cs="Arial"/>
                <w:color w:val="000000"/>
                <w:sz w:val="16"/>
                <w:szCs w:val="16"/>
              </w:rPr>
            </w:pPr>
          </w:p>
          <w:p w14:paraId="37273540" w14:textId="3A261AFB" w:rsidR="00F06F57" w:rsidRDefault="00F06F57" w:rsidP="00415618">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7632A439" w14:textId="1642802B"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FD325F5" w14:textId="77777777" w:rsidR="00F06F57" w:rsidRDefault="00F06F57" w:rsidP="00415618">
            <w:pPr>
              <w:contextualSpacing/>
              <w:rPr>
                <w:rFonts w:ascii="Arial" w:hAnsi="Arial" w:cs="Arial"/>
                <w:color w:val="000000"/>
                <w:sz w:val="16"/>
                <w:szCs w:val="16"/>
              </w:rPr>
            </w:pPr>
          </w:p>
          <w:p w14:paraId="3263D63C" w14:textId="7B072BCF" w:rsidR="00F06F57" w:rsidRDefault="00F06F57" w:rsidP="00415618">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B1E9869" w14:textId="4F3B5070"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0ECE6426" w14:textId="053530B6" w:rsidR="00F06F57" w:rsidRPr="00F51242" w:rsidRDefault="00F06F57" w:rsidP="00415618">
            <w:pPr>
              <w:contextualSpacing/>
              <w:rPr>
                <w:rFonts w:ascii="Arial" w:hAnsi="Arial" w:cs="Arial"/>
                <w:color w:val="000000" w:themeColor="text1"/>
                <w:sz w:val="16"/>
                <w:szCs w:val="16"/>
              </w:rPr>
            </w:pPr>
          </w:p>
        </w:tc>
        <w:tc>
          <w:tcPr>
            <w:tcW w:w="900" w:type="dxa"/>
            <w:vMerge/>
            <w:vAlign w:val="center"/>
          </w:tcPr>
          <w:p w14:paraId="1EE4C4AC" w14:textId="713F9AD7" w:rsidR="00F06F57" w:rsidRPr="00F51242" w:rsidRDefault="00F06F57" w:rsidP="00415618">
            <w:pPr>
              <w:contextualSpacing/>
              <w:rPr>
                <w:rFonts w:ascii="Arial" w:hAnsi="Arial" w:cs="Arial"/>
                <w:color w:val="000000" w:themeColor="text1"/>
                <w:sz w:val="16"/>
                <w:szCs w:val="16"/>
              </w:rPr>
            </w:pPr>
          </w:p>
        </w:tc>
        <w:tc>
          <w:tcPr>
            <w:tcW w:w="1350" w:type="dxa"/>
            <w:vMerge/>
            <w:vAlign w:val="center"/>
          </w:tcPr>
          <w:p w14:paraId="4959BD2C" w14:textId="75812C08" w:rsidR="00F06F57" w:rsidRPr="00F51242" w:rsidRDefault="00F06F57" w:rsidP="00415618">
            <w:pPr>
              <w:contextualSpacing/>
              <w:rPr>
                <w:rFonts w:ascii="Arial" w:hAnsi="Arial" w:cs="Arial"/>
                <w:color w:val="000000" w:themeColor="text1"/>
                <w:sz w:val="16"/>
                <w:szCs w:val="16"/>
              </w:rPr>
            </w:pPr>
          </w:p>
        </w:tc>
        <w:tc>
          <w:tcPr>
            <w:tcW w:w="1530" w:type="dxa"/>
            <w:vMerge/>
            <w:vAlign w:val="center"/>
          </w:tcPr>
          <w:p w14:paraId="12BB0DCA" w14:textId="1A15D29D" w:rsidR="00F06F57" w:rsidRPr="00F51242" w:rsidRDefault="00F06F57" w:rsidP="00415618">
            <w:pPr>
              <w:contextualSpacing/>
              <w:rPr>
                <w:rFonts w:ascii="Arial" w:hAnsi="Arial" w:cs="Arial"/>
                <w:color w:val="000000" w:themeColor="text1"/>
                <w:sz w:val="16"/>
                <w:szCs w:val="16"/>
              </w:rPr>
            </w:pPr>
          </w:p>
        </w:tc>
        <w:tc>
          <w:tcPr>
            <w:tcW w:w="1170" w:type="dxa"/>
            <w:vMerge/>
            <w:vAlign w:val="center"/>
          </w:tcPr>
          <w:p w14:paraId="2D0CB8D4" w14:textId="5DBF89B9" w:rsidR="00F06F57" w:rsidRDefault="00F06F57" w:rsidP="00415618">
            <w:pPr>
              <w:contextualSpacing/>
              <w:jc w:val="both"/>
              <w:rPr>
                <w:rFonts w:ascii="Arial" w:hAnsi="Arial" w:cs="Arial"/>
                <w:color w:val="000000" w:themeColor="text1"/>
                <w:sz w:val="16"/>
                <w:szCs w:val="16"/>
              </w:rPr>
            </w:pPr>
          </w:p>
        </w:tc>
        <w:tc>
          <w:tcPr>
            <w:tcW w:w="990" w:type="dxa"/>
            <w:vMerge/>
            <w:vAlign w:val="center"/>
          </w:tcPr>
          <w:p w14:paraId="5C1B6A91" w14:textId="77777777" w:rsidR="00F06F57" w:rsidRPr="00F51242" w:rsidRDefault="00F06F57" w:rsidP="00415618">
            <w:pPr>
              <w:contextualSpacing/>
              <w:rPr>
                <w:rFonts w:ascii="Arial" w:hAnsi="Arial" w:cs="Arial"/>
                <w:color w:val="000000" w:themeColor="text1"/>
                <w:sz w:val="16"/>
                <w:szCs w:val="16"/>
              </w:rPr>
            </w:pPr>
          </w:p>
        </w:tc>
      </w:tr>
      <w:tr w:rsidR="00F06F57" w:rsidRPr="00F51242" w14:paraId="7E8AC3F7" w14:textId="77777777" w:rsidTr="00415618">
        <w:trPr>
          <w:trHeight w:val="1576"/>
        </w:trPr>
        <w:tc>
          <w:tcPr>
            <w:tcW w:w="2425" w:type="dxa"/>
            <w:vMerge/>
            <w:vAlign w:val="center"/>
          </w:tcPr>
          <w:p w14:paraId="30F4031B"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1C27FAA1" w14:textId="77777777" w:rsidR="00F06F57" w:rsidRDefault="00F06F57" w:rsidP="00415618">
            <w:pPr>
              <w:contextualSpacing/>
              <w:jc w:val="center"/>
              <w:rPr>
                <w:rFonts w:ascii="Arial" w:hAnsi="Arial" w:cs="Arial"/>
                <w:color w:val="000000" w:themeColor="text1"/>
                <w:sz w:val="16"/>
                <w:szCs w:val="16"/>
              </w:rPr>
            </w:pPr>
          </w:p>
        </w:tc>
        <w:tc>
          <w:tcPr>
            <w:tcW w:w="2340" w:type="dxa"/>
            <w:gridSpan w:val="2"/>
            <w:vMerge/>
            <w:vAlign w:val="center"/>
          </w:tcPr>
          <w:p w14:paraId="44C6A178"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132D4E2A" w14:textId="77777777" w:rsidR="00F06F57" w:rsidRPr="00F51242" w:rsidRDefault="00F06F57" w:rsidP="00415618">
            <w:pPr>
              <w:contextualSpacing/>
              <w:rPr>
                <w:rFonts w:ascii="Arial" w:hAnsi="Arial" w:cs="Arial"/>
                <w:color w:val="000000" w:themeColor="text1"/>
                <w:sz w:val="16"/>
                <w:szCs w:val="16"/>
              </w:rPr>
            </w:pPr>
          </w:p>
        </w:tc>
        <w:tc>
          <w:tcPr>
            <w:tcW w:w="1350" w:type="dxa"/>
            <w:vAlign w:val="center"/>
          </w:tcPr>
          <w:p w14:paraId="0919066C" w14:textId="4B878BE9"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C1C655E" w14:textId="3FBD7AF1"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beh_thresh</w:t>
            </w:r>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neur_thresh</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7869A541" w14:textId="4111D5A4"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4.68</w:t>
            </w:r>
          </w:p>
        </w:tc>
        <w:tc>
          <w:tcPr>
            <w:tcW w:w="1170" w:type="dxa"/>
            <w:vAlign w:val="center"/>
          </w:tcPr>
          <w:p w14:paraId="07F5B437" w14:textId="77777777" w:rsidR="00F06F57" w:rsidRDefault="00F06F57" w:rsidP="00415618">
            <w:pPr>
              <w:contextualSpacing/>
              <w:jc w:val="both"/>
              <w:rPr>
                <w:rFonts w:ascii="Arial" w:hAnsi="Arial" w:cs="Arial"/>
                <w:color w:val="000000" w:themeColor="text1"/>
                <w:sz w:val="16"/>
                <w:szCs w:val="16"/>
              </w:rPr>
            </w:pPr>
          </w:p>
        </w:tc>
        <w:tc>
          <w:tcPr>
            <w:tcW w:w="990" w:type="dxa"/>
            <w:vAlign w:val="center"/>
          </w:tcPr>
          <w:p w14:paraId="780F505C" w14:textId="4895E9C5" w:rsidR="00F06F57" w:rsidRPr="00F51242"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F06F57" w:rsidRPr="00F51242" w14:paraId="7474E481" w14:textId="77777777" w:rsidTr="00415618">
        <w:trPr>
          <w:trHeight w:val="1576"/>
        </w:trPr>
        <w:tc>
          <w:tcPr>
            <w:tcW w:w="2425" w:type="dxa"/>
            <w:vMerge w:val="restart"/>
            <w:vAlign w:val="center"/>
          </w:tcPr>
          <w:p w14:paraId="329B0180"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B332143" w14:textId="57D74ADE" w:rsidR="00F06F57" w:rsidRPr="00F51242"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behavioral_slope</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38FEEF6" w14:textId="6C2CC408" w:rsidR="00F06F57" w:rsidRPr="006644C4" w:rsidRDefault="00F06F57" w:rsidP="00415618">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340" w:type="dxa"/>
            <w:gridSpan w:val="2"/>
            <w:vMerge w:val="restart"/>
            <w:vAlign w:val="center"/>
          </w:tcPr>
          <w:p w14:paraId="6866F6A0" w14:textId="11984BA2"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51105328" w14:textId="37F02338"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w:t>
            </w:r>
            <w:r w:rsidR="00520968">
              <w:rPr>
                <w:rFonts w:ascii="Arial" w:hAnsi="Arial" w:cs="Arial"/>
                <w:color w:val="000000"/>
                <w:sz w:val="16"/>
                <w:szCs w:val="16"/>
              </w:rPr>
              <w:t>3.34</w:t>
            </w:r>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0.</w:t>
            </w:r>
            <w:r w:rsidR="00520968">
              <w:rPr>
                <w:rFonts w:ascii="Arial" w:hAnsi="Arial" w:cs="Arial"/>
                <w:color w:val="000000"/>
                <w:sz w:val="16"/>
                <w:szCs w:val="16"/>
              </w:rPr>
              <w:t>0042</w:t>
            </w:r>
          </w:p>
          <w:p w14:paraId="7A53091C" w14:textId="77777777" w:rsidR="00F06F57" w:rsidRDefault="00F06F57" w:rsidP="00415618">
            <w:pPr>
              <w:contextualSpacing/>
              <w:rPr>
                <w:rFonts w:ascii="Arial" w:hAnsi="Arial" w:cs="Arial"/>
                <w:color w:val="000000"/>
                <w:sz w:val="16"/>
                <w:szCs w:val="16"/>
              </w:rPr>
            </w:pPr>
          </w:p>
          <w:p w14:paraId="5E91605F" w14:textId="79D3D4F5" w:rsidR="00F06F57" w:rsidRDefault="00F06F57" w:rsidP="00415618">
            <w:pPr>
              <w:contextualSpacing/>
              <w:rPr>
                <w:rFonts w:ascii="Arial" w:hAnsi="Arial" w:cs="Arial"/>
                <w:color w:val="000000"/>
                <w:sz w:val="16"/>
                <w:szCs w:val="16"/>
              </w:rPr>
            </w:pPr>
            <w:r>
              <w:rPr>
                <w:rFonts w:ascii="Arial" w:hAnsi="Arial" w:cs="Arial"/>
                <w:color w:val="000000"/>
                <w:sz w:val="16"/>
                <w:szCs w:val="16"/>
              </w:rPr>
              <w:t>Neural slope: 0.</w:t>
            </w:r>
            <w:r w:rsidR="00520968">
              <w:rPr>
                <w:rFonts w:ascii="Arial" w:hAnsi="Arial" w:cs="Arial"/>
                <w:color w:val="000000"/>
                <w:sz w:val="16"/>
                <w:szCs w:val="16"/>
              </w:rPr>
              <w:t>5</w:t>
            </w:r>
            <w:r>
              <w:rPr>
                <w:rFonts w:ascii="Arial" w:hAnsi="Arial" w:cs="Arial"/>
                <w:color w:val="000000"/>
                <w:sz w:val="16"/>
                <w:szCs w:val="16"/>
              </w:rPr>
              <w:t>8</w:t>
            </w:r>
            <w:r w:rsidRPr="00FD6E88">
              <w:rPr>
                <w:rFonts w:ascii="Arial" w:hAnsi="Arial" w:cs="Arial"/>
                <w:color w:val="000000"/>
                <w:sz w:val="16"/>
                <w:szCs w:val="16"/>
              </w:rPr>
              <w:t>±</w:t>
            </w:r>
            <w:r>
              <w:rPr>
                <w:rFonts w:ascii="Arial" w:hAnsi="Arial" w:cs="Arial"/>
                <w:color w:val="000000"/>
                <w:sz w:val="16"/>
                <w:szCs w:val="16"/>
              </w:rPr>
              <w:t>0.1</w:t>
            </w:r>
            <w:r w:rsidR="00520968">
              <w:rPr>
                <w:rFonts w:ascii="Arial" w:hAnsi="Arial" w:cs="Arial"/>
                <w:color w:val="000000"/>
                <w:sz w:val="16"/>
                <w:szCs w:val="16"/>
              </w:rPr>
              <w:t>6</w:t>
            </w:r>
          </w:p>
          <w:p w14:paraId="0A2AF741" w14:textId="13BA0962"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w:t>
            </w:r>
            <w:r w:rsidR="00520968">
              <w:rPr>
                <w:rFonts w:ascii="Arial" w:hAnsi="Arial" w:cs="Arial"/>
                <w:color w:val="000000"/>
                <w:sz w:val="16"/>
                <w:szCs w:val="16"/>
              </w:rPr>
              <w:t>3.58</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520968">
              <w:rPr>
                <w:rFonts w:ascii="Arial" w:hAnsi="Arial" w:cs="Arial"/>
                <w:color w:val="000000"/>
                <w:sz w:val="16"/>
                <w:szCs w:val="16"/>
              </w:rPr>
              <w:t>025</w:t>
            </w:r>
            <w:r>
              <w:rPr>
                <w:rFonts w:ascii="Arial" w:hAnsi="Arial" w:cs="Arial"/>
                <w:color w:val="000000"/>
                <w:sz w:val="16"/>
                <w:szCs w:val="16"/>
              </w:rPr>
              <w:t xml:space="preserve"> </w:t>
            </w:r>
          </w:p>
          <w:p w14:paraId="2D5C2AD1" w14:textId="77777777" w:rsidR="00F06F57" w:rsidRDefault="00F06F57" w:rsidP="00415618">
            <w:pPr>
              <w:contextualSpacing/>
              <w:rPr>
                <w:rFonts w:ascii="Arial" w:hAnsi="Arial" w:cs="Arial"/>
                <w:color w:val="000000"/>
                <w:sz w:val="16"/>
                <w:szCs w:val="16"/>
              </w:rPr>
            </w:pPr>
          </w:p>
          <w:p w14:paraId="43E3623A" w14:textId="221E44E3" w:rsidR="00F06F57" w:rsidRDefault="00F06F57" w:rsidP="00415618">
            <w:pPr>
              <w:contextualSpacing/>
              <w:rPr>
                <w:rFonts w:ascii="Arial" w:hAnsi="Arial" w:cs="Arial"/>
                <w:color w:val="000000"/>
                <w:sz w:val="16"/>
                <w:szCs w:val="16"/>
              </w:rPr>
            </w:pPr>
            <w:r>
              <w:rPr>
                <w:rFonts w:ascii="Arial" w:hAnsi="Arial" w:cs="Arial"/>
                <w:color w:val="000000"/>
                <w:sz w:val="16"/>
                <w:szCs w:val="16"/>
              </w:rPr>
              <w:t xml:space="preserve">Contrast: </w:t>
            </w:r>
            <w:r w:rsidR="00520968">
              <w:rPr>
                <w:rFonts w:ascii="Arial" w:hAnsi="Arial" w:cs="Arial"/>
                <w:color w:val="000000"/>
                <w:sz w:val="16"/>
                <w:szCs w:val="16"/>
              </w:rPr>
              <w:t>0.0096</w:t>
            </w:r>
            <w:r w:rsidRPr="00FD6E88">
              <w:rPr>
                <w:rFonts w:ascii="Arial" w:hAnsi="Arial" w:cs="Arial"/>
                <w:color w:val="000000"/>
                <w:sz w:val="16"/>
                <w:szCs w:val="16"/>
              </w:rPr>
              <w:t>±</w:t>
            </w:r>
            <w:r w:rsidR="00520968">
              <w:rPr>
                <w:rFonts w:ascii="Arial" w:hAnsi="Arial" w:cs="Arial"/>
                <w:color w:val="000000"/>
                <w:sz w:val="16"/>
                <w:szCs w:val="16"/>
              </w:rPr>
              <w:t>0.0052</w:t>
            </w:r>
          </w:p>
          <w:p w14:paraId="74FC4BD1" w14:textId="6BF89021" w:rsidR="00F06F57" w:rsidRPr="000F4CBB"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w:t>
            </w:r>
            <w:r w:rsidR="00520968">
              <w:rPr>
                <w:rFonts w:ascii="Arial" w:hAnsi="Arial" w:cs="Arial"/>
                <w:color w:val="000000"/>
                <w:sz w:val="16"/>
                <w:szCs w:val="16"/>
              </w:rPr>
              <w:t>1.85</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520968">
              <w:rPr>
                <w:rFonts w:ascii="Arial" w:hAnsi="Arial" w:cs="Arial"/>
                <w:color w:val="000000"/>
                <w:sz w:val="16"/>
                <w:szCs w:val="16"/>
              </w:rPr>
              <w:t>82</w:t>
            </w:r>
          </w:p>
        </w:tc>
        <w:tc>
          <w:tcPr>
            <w:tcW w:w="900" w:type="dxa"/>
            <w:vMerge w:val="restart"/>
            <w:vAlign w:val="center"/>
          </w:tcPr>
          <w:p w14:paraId="0DF580A6" w14:textId="7B2B370F" w:rsidR="00F06F57" w:rsidRPr="00F51242" w:rsidRDefault="00F06F57" w:rsidP="00415618">
            <w:pPr>
              <w:contextualSpacing/>
              <w:rPr>
                <w:rFonts w:ascii="Arial" w:hAnsi="Arial" w:cs="Arial"/>
                <w:color w:val="000000" w:themeColor="text1"/>
                <w:sz w:val="16"/>
                <w:szCs w:val="16"/>
              </w:rPr>
            </w:pPr>
          </w:p>
        </w:tc>
        <w:tc>
          <w:tcPr>
            <w:tcW w:w="1350" w:type="dxa"/>
            <w:vAlign w:val="center"/>
          </w:tcPr>
          <w:p w14:paraId="577C04AF" w14:textId="1138ABA9"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1E550D30" w14:textId="2CA39047" w:rsidR="00F06F57" w:rsidRPr="00F51242"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beh_thresh</w:t>
            </w:r>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3FE7BCB6" w14:textId="3806649E" w:rsidR="00F06F57" w:rsidRPr="00F51242"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9.78</w:t>
            </w:r>
          </w:p>
        </w:tc>
        <w:tc>
          <w:tcPr>
            <w:tcW w:w="1170" w:type="dxa"/>
            <w:vAlign w:val="center"/>
          </w:tcPr>
          <w:p w14:paraId="383F5687" w14:textId="11706305" w:rsidR="00F06F57" w:rsidRDefault="00F06F57" w:rsidP="00415618">
            <w:pPr>
              <w:contextualSpacing/>
              <w:jc w:val="both"/>
              <w:rPr>
                <w:rFonts w:ascii="Arial" w:hAnsi="Arial" w:cs="Arial"/>
                <w:color w:val="000000" w:themeColor="text1"/>
                <w:sz w:val="16"/>
                <w:szCs w:val="16"/>
              </w:rPr>
            </w:pPr>
          </w:p>
        </w:tc>
        <w:tc>
          <w:tcPr>
            <w:tcW w:w="990" w:type="dxa"/>
            <w:vAlign w:val="center"/>
          </w:tcPr>
          <w:p w14:paraId="70E74CA9" w14:textId="163B9FDC" w:rsidR="00F06F57" w:rsidRPr="00F51242"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F06F57" w:rsidRPr="00F51242" w14:paraId="4D263C8D" w14:textId="77777777" w:rsidTr="00415618">
        <w:trPr>
          <w:trHeight w:val="1576"/>
        </w:trPr>
        <w:tc>
          <w:tcPr>
            <w:tcW w:w="2425" w:type="dxa"/>
            <w:vMerge/>
            <w:vAlign w:val="center"/>
          </w:tcPr>
          <w:p w14:paraId="7511158B"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2B747447" w14:textId="77777777" w:rsidR="00F06F57" w:rsidRDefault="00F06F57" w:rsidP="00415618">
            <w:pPr>
              <w:contextualSpacing/>
              <w:jc w:val="center"/>
              <w:rPr>
                <w:rFonts w:ascii="Arial" w:hAnsi="Arial" w:cs="Arial"/>
                <w:color w:val="000000" w:themeColor="text1"/>
                <w:sz w:val="16"/>
                <w:szCs w:val="16"/>
              </w:rPr>
            </w:pPr>
          </w:p>
        </w:tc>
        <w:tc>
          <w:tcPr>
            <w:tcW w:w="2340" w:type="dxa"/>
            <w:gridSpan w:val="2"/>
            <w:vMerge/>
            <w:vAlign w:val="center"/>
          </w:tcPr>
          <w:p w14:paraId="2D9D8828"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0F7D417F" w14:textId="77777777" w:rsidR="00F06F57" w:rsidRPr="00F51242" w:rsidRDefault="00F06F57" w:rsidP="00415618">
            <w:pPr>
              <w:contextualSpacing/>
              <w:rPr>
                <w:rFonts w:ascii="Arial" w:hAnsi="Arial" w:cs="Arial"/>
                <w:color w:val="000000" w:themeColor="text1"/>
                <w:sz w:val="16"/>
                <w:szCs w:val="16"/>
              </w:rPr>
            </w:pPr>
          </w:p>
        </w:tc>
        <w:tc>
          <w:tcPr>
            <w:tcW w:w="1350" w:type="dxa"/>
            <w:vAlign w:val="center"/>
          </w:tcPr>
          <w:p w14:paraId="656CE865"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3466C3E" w14:textId="55F24523"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beh_slope</w:t>
            </w:r>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neur_slope</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4FB36ED3" w14:textId="19C03D2D"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3.10</w:t>
            </w:r>
          </w:p>
        </w:tc>
        <w:tc>
          <w:tcPr>
            <w:tcW w:w="1170" w:type="dxa"/>
            <w:vAlign w:val="center"/>
          </w:tcPr>
          <w:p w14:paraId="31AF6880" w14:textId="77777777" w:rsidR="00F06F57" w:rsidRDefault="00F06F57" w:rsidP="00415618">
            <w:pPr>
              <w:contextualSpacing/>
              <w:jc w:val="both"/>
              <w:rPr>
                <w:rFonts w:ascii="Arial" w:hAnsi="Arial" w:cs="Arial"/>
                <w:color w:val="000000" w:themeColor="text1"/>
                <w:sz w:val="16"/>
                <w:szCs w:val="16"/>
              </w:rPr>
            </w:pPr>
          </w:p>
        </w:tc>
        <w:tc>
          <w:tcPr>
            <w:tcW w:w="990" w:type="dxa"/>
            <w:vAlign w:val="center"/>
          </w:tcPr>
          <w:p w14:paraId="3148B3CB" w14:textId="245C460A" w:rsidR="00F06F57" w:rsidRPr="00F51242"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F06F57" w:rsidRPr="00F51242" w14:paraId="7ECC9939" w14:textId="77777777" w:rsidTr="000F4CBB">
        <w:trPr>
          <w:trHeight w:val="429"/>
        </w:trPr>
        <w:tc>
          <w:tcPr>
            <w:tcW w:w="2425" w:type="dxa"/>
            <w:vAlign w:val="center"/>
          </w:tcPr>
          <w:p w14:paraId="4B37054B"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F06F57" w:rsidRPr="000F4CBB" w:rsidRDefault="00F06F57" w:rsidP="00415618">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170" w:type="dxa"/>
            <w:vAlign w:val="center"/>
          </w:tcPr>
          <w:p w14:paraId="6C6F390F"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350" w:type="dxa"/>
            <w:vMerge w:val="restart"/>
            <w:vAlign w:val="center"/>
          </w:tcPr>
          <w:p w14:paraId="4035CFD6" w14:textId="4593A1B3"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415618">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97&lt;/sup&gt;","plainTextFormattedCitation":"97","previouslyFormattedCitation":"&lt;sup&gt;97&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DB39EE" w:rsidRPr="00DB39EE">
              <w:rPr>
                <w:rFonts w:ascii="Arial" w:hAnsi="Arial" w:cs="Arial"/>
                <w:noProof/>
                <w:color w:val="000000" w:themeColor="text1"/>
                <w:sz w:val="16"/>
                <w:szCs w:val="16"/>
                <w:vertAlign w:val="superscript"/>
              </w:rPr>
              <w:t>97</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F06F57" w:rsidRPr="00F51242" w:rsidRDefault="00F06F57" w:rsidP="00415618">
            <w:pPr>
              <w:contextualSpacing/>
              <w:rPr>
                <w:rFonts w:ascii="Arial" w:hAnsi="Arial" w:cs="Arial"/>
                <w:color w:val="000000" w:themeColor="text1"/>
                <w:sz w:val="16"/>
                <w:szCs w:val="16"/>
              </w:rPr>
            </w:pPr>
          </w:p>
          <w:p w14:paraId="39243A6A"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530" w:type="dxa"/>
            <w:vAlign w:val="center"/>
          </w:tcPr>
          <w:p w14:paraId="3DE1D34B"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46D70827"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0DD378B9"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F06F57" w:rsidRPr="00F51242" w14:paraId="3DFA7A32" w14:textId="77777777" w:rsidTr="000F4CBB">
        <w:trPr>
          <w:trHeight w:val="429"/>
        </w:trPr>
        <w:tc>
          <w:tcPr>
            <w:tcW w:w="2425" w:type="dxa"/>
            <w:vAlign w:val="center"/>
          </w:tcPr>
          <w:p w14:paraId="0A1F0922"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2B0FC0E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28ED2A80" w14:textId="77777777" w:rsidR="00F06F57" w:rsidRPr="00F51242" w:rsidRDefault="00F06F57" w:rsidP="00415618">
            <w:pPr>
              <w:contextualSpacing/>
              <w:rPr>
                <w:rFonts w:ascii="Arial" w:hAnsi="Arial" w:cs="Arial"/>
                <w:color w:val="000000" w:themeColor="text1"/>
              </w:rPr>
            </w:pPr>
          </w:p>
        </w:tc>
        <w:tc>
          <w:tcPr>
            <w:tcW w:w="1530" w:type="dxa"/>
            <w:vAlign w:val="center"/>
          </w:tcPr>
          <w:p w14:paraId="2D84476B"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45FA8082"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6CEB6F64"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F06F57" w:rsidRPr="00F51242" w14:paraId="31AC9123" w14:textId="77777777" w:rsidTr="000F4CBB">
        <w:trPr>
          <w:trHeight w:val="429"/>
        </w:trPr>
        <w:tc>
          <w:tcPr>
            <w:tcW w:w="2425" w:type="dxa"/>
            <w:vAlign w:val="center"/>
          </w:tcPr>
          <w:p w14:paraId="4D2EB4B8"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580EEB06"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25B6775A" w14:textId="77777777" w:rsidR="00F06F57" w:rsidRPr="00F51242" w:rsidRDefault="00F06F57" w:rsidP="00415618">
            <w:pPr>
              <w:contextualSpacing/>
              <w:rPr>
                <w:rFonts w:ascii="Arial" w:hAnsi="Arial" w:cs="Arial"/>
                <w:color w:val="000000" w:themeColor="text1"/>
              </w:rPr>
            </w:pPr>
          </w:p>
        </w:tc>
        <w:tc>
          <w:tcPr>
            <w:tcW w:w="1530" w:type="dxa"/>
            <w:vAlign w:val="center"/>
          </w:tcPr>
          <w:p w14:paraId="640D877E"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7CE20984"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0A1D202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F06F57" w:rsidRPr="00F51242" w14:paraId="09AF4373" w14:textId="77777777" w:rsidTr="000F4CBB">
        <w:trPr>
          <w:trHeight w:val="429"/>
        </w:trPr>
        <w:tc>
          <w:tcPr>
            <w:tcW w:w="2425" w:type="dxa"/>
            <w:vAlign w:val="center"/>
          </w:tcPr>
          <w:p w14:paraId="4448B40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0B66B4F4"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40450B23" w14:textId="77777777" w:rsidR="00F06F57" w:rsidRPr="00F51242" w:rsidRDefault="00F06F57" w:rsidP="00415618">
            <w:pPr>
              <w:contextualSpacing/>
              <w:rPr>
                <w:rFonts w:ascii="Arial" w:hAnsi="Arial" w:cs="Arial"/>
                <w:color w:val="000000" w:themeColor="text1"/>
              </w:rPr>
            </w:pPr>
          </w:p>
        </w:tc>
        <w:tc>
          <w:tcPr>
            <w:tcW w:w="1530" w:type="dxa"/>
            <w:vAlign w:val="center"/>
          </w:tcPr>
          <w:p w14:paraId="33C9038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55C3C7FE"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14F3FB3D"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F06F57" w:rsidRPr="00F51242" w14:paraId="7495342D" w14:textId="77777777" w:rsidTr="000F4CBB">
        <w:trPr>
          <w:trHeight w:val="429"/>
        </w:trPr>
        <w:tc>
          <w:tcPr>
            <w:tcW w:w="2425" w:type="dxa"/>
            <w:vAlign w:val="center"/>
          </w:tcPr>
          <w:p w14:paraId="23BB4BF3"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1323229A"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2611EE8C" w14:textId="77777777" w:rsidR="00F06F57" w:rsidRPr="00F51242" w:rsidRDefault="00F06F57" w:rsidP="00415618">
            <w:pPr>
              <w:contextualSpacing/>
              <w:rPr>
                <w:rFonts w:ascii="Arial" w:hAnsi="Arial" w:cs="Arial"/>
                <w:color w:val="000000" w:themeColor="text1"/>
              </w:rPr>
            </w:pPr>
          </w:p>
        </w:tc>
        <w:tc>
          <w:tcPr>
            <w:tcW w:w="1530" w:type="dxa"/>
            <w:vAlign w:val="center"/>
          </w:tcPr>
          <w:p w14:paraId="18F93B1E"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0C7577EA"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5CEF5EEB"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F06F57" w:rsidRPr="00F51242" w14:paraId="4AC215C1" w14:textId="77777777" w:rsidTr="000F4CBB">
        <w:trPr>
          <w:trHeight w:val="429"/>
        </w:trPr>
        <w:tc>
          <w:tcPr>
            <w:tcW w:w="2425" w:type="dxa"/>
            <w:vAlign w:val="center"/>
          </w:tcPr>
          <w:p w14:paraId="1AFFA39A"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539CF0EC"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7EA57FF9" w14:textId="77777777" w:rsidR="00F06F57" w:rsidRPr="00F51242" w:rsidRDefault="00F06F57" w:rsidP="00415618">
            <w:pPr>
              <w:contextualSpacing/>
              <w:rPr>
                <w:rFonts w:ascii="Arial" w:hAnsi="Arial" w:cs="Arial"/>
                <w:color w:val="000000" w:themeColor="text1"/>
              </w:rPr>
            </w:pPr>
          </w:p>
        </w:tc>
        <w:tc>
          <w:tcPr>
            <w:tcW w:w="1530" w:type="dxa"/>
            <w:vAlign w:val="center"/>
          </w:tcPr>
          <w:p w14:paraId="2E2B783B"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236C7316"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38DCA245"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F06F57" w:rsidRPr="00F51242" w14:paraId="48D2FC75" w14:textId="77777777" w:rsidTr="000F4CBB">
        <w:trPr>
          <w:trHeight w:val="429"/>
        </w:trPr>
        <w:tc>
          <w:tcPr>
            <w:tcW w:w="2425" w:type="dxa"/>
            <w:vAlign w:val="center"/>
          </w:tcPr>
          <w:p w14:paraId="12C96D2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1F4B53AD"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422FD182" w14:textId="77777777" w:rsidR="00F06F57" w:rsidRPr="00F51242" w:rsidRDefault="00F06F57" w:rsidP="00415618">
            <w:pPr>
              <w:contextualSpacing/>
              <w:rPr>
                <w:rFonts w:ascii="Arial" w:hAnsi="Arial" w:cs="Arial"/>
                <w:color w:val="000000" w:themeColor="text1"/>
              </w:rPr>
            </w:pPr>
          </w:p>
        </w:tc>
        <w:tc>
          <w:tcPr>
            <w:tcW w:w="1530" w:type="dxa"/>
            <w:vAlign w:val="center"/>
          </w:tcPr>
          <w:p w14:paraId="3F852EE2"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2A4E3FDA"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23179A1A"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F06F57" w:rsidRPr="00F51242" w14:paraId="1E8AD058" w14:textId="77777777" w:rsidTr="000F4CBB">
        <w:trPr>
          <w:trHeight w:val="429"/>
        </w:trPr>
        <w:tc>
          <w:tcPr>
            <w:tcW w:w="2425" w:type="dxa"/>
            <w:vAlign w:val="center"/>
          </w:tcPr>
          <w:p w14:paraId="612BDE75"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F06F57" w:rsidRPr="000F4CBB" w:rsidRDefault="00F06F57" w:rsidP="000F4CBB">
            <w:pPr>
              <w:contextualSpacing/>
              <w:jc w:val="center"/>
              <w:rPr>
                <w:rFonts w:ascii="Arial" w:hAnsi="Arial" w:cs="Arial"/>
                <w:color w:val="000000" w:themeColor="text1"/>
                <w:sz w:val="16"/>
                <w:szCs w:val="16"/>
              </w:rPr>
            </w:pPr>
          </w:p>
        </w:tc>
        <w:tc>
          <w:tcPr>
            <w:tcW w:w="1170" w:type="dxa"/>
            <w:vAlign w:val="center"/>
          </w:tcPr>
          <w:p w14:paraId="49A1F726"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F06F57" w:rsidRPr="00F51242" w:rsidRDefault="00F06F57" w:rsidP="00415618">
            <w:pPr>
              <w:contextualSpacing/>
              <w:rPr>
                <w:rFonts w:ascii="Arial" w:hAnsi="Arial" w:cs="Arial"/>
                <w:color w:val="000000" w:themeColor="text1"/>
              </w:rPr>
            </w:pPr>
          </w:p>
        </w:tc>
        <w:tc>
          <w:tcPr>
            <w:tcW w:w="1350" w:type="dxa"/>
            <w:vMerge/>
            <w:vAlign w:val="center"/>
          </w:tcPr>
          <w:p w14:paraId="16ED6104" w14:textId="77777777" w:rsidR="00F06F57" w:rsidRPr="00F51242" w:rsidRDefault="00F06F57" w:rsidP="00415618">
            <w:pPr>
              <w:contextualSpacing/>
              <w:rPr>
                <w:rFonts w:ascii="Arial" w:hAnsi="Arial" w:cs="Arial"/>
                <w:color w:val="000000" w:themeColor="text1"/>
              </w:rPr>
            </w:pPr>
          </w:p>
        </w:tc>
        <w:tc>
          <w:tcPr>
            <w:tcW w:w="1530" w:type="dxa"/>
            <w:vAlign w:val="center"/>
          </w:tcPr>
          <w:p w14:paraId="2BAFA38E" w14:textId="77777777" w:rsidR="00F06F57" w:rsidRPr="00F51242" w:rsidRDefault="00F06F57" w:rsidP="00415618">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7E1C6239" w:rsidR="00F06F57" w:rsidRPr="00F51242" w:rsidRDefault="00F06F57" w:rsidP="00415618">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137A0299"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F06F57" w:rsidRPr="00F51242" w:rsidRDefault="00F06F57" w:rsidP="00415618">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F06F57" w:rsidRPr="008C5995" w14:paraId="1A0CB35D" w14:textId="77777777" w:rsidTr="000F4CBB">
        <w:trPr>
          <w:trHeight w:val="640"/>
        </w:trPr>
        <w:tc>
          <w:tcPr>
            <w:tcW w:w="2425" w:type="dxa"/>
            <w:vMerge w:val="restart"/>
            <w:vAlign w:val="center"/>
          </w:tcPr>
          <w:p w14:paraId="4E679550"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83A1927" w14:textId="12BAEAEF" w:rsidR="00F06F57" w:rsidRPr="008C5995" w:rsidRDefault="00F06F57" w:rsidP="00415618">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gain_target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07E39B67" w14:textId="77777777" w:rsidR="00F06F57" w:rsidRPr="00EA20A4" w:rsidRDefault="00F06F57" w:rsidP="000F4CBB">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340" w:type="dxa"/>
            <w:gridSpan w:val="2"/>
            <w:vAlign w:val="center"/>
          </w:tcPr>
          <w:p w14:paraId="41CD74AB" w14:textId="77777777" w:rsidR="00F06F57" w:rsidRDefault="00F06F57" w:rsidP="00415618">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F06F57" w:rsidRDefault="00F06F57" w:rsidP="00415618">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F06F57" w:rsidRPr="00FD6E88" w:rsidRDefault="00F06F57" w:rsidP="00415618">
            <w:pPr>
              <w:contextualSpacing/>
              <w:rPr>
                <w:rFonts w:ascii="Arial" w:hAnsi="Arial" w:cs="Arial"/>
                <w:color w:val="000000" w:themeColor="text1"/>
                <w:sz w:val="16"/>
                <w:szCs w:val="16"/>
              </w:rPr>
            </w:pPr>
            <w:r w:rsidRPr="00FD6E88">
              <w:rPr>
                <w:rFonts w:ascii="Arial" w:hAnsi="Arial" w:cs="Arial"/>
                <w:color w:val="000000"/>
                <w:sz w:val="16"/>
                <w:szCs w:val="16"/>
              </w:rPr>
              <w:t>[</w:t>
            </w:r>
            <w:r>
              <w:rPr>
                <w:rFonts w:ascii="Arial" w:hAnsi="Arial" w:cs="Arial"/>
                <w:color w:val="000000"/>
                <w:sz w:val="16"/>
                <w:szCs w:val="16"/>
              </w:rPr>
              <w:t xml:space="preserve">tstat(df), </w:t>
            </w:r>
            <w:r w:rsidRPr="00FD6E88">
              <w:rPr>
                <w:rFonts w:ascii="Arial" w:hAnsi="Arial" w:cs="Arial"/>
                <w:color w:val="000000"/>
                <w:sz w:val="16"/>
                <w:szCs w:val="16"/>
              </w:rPr>
              <w:t>p-value]</w:t>
            </w:r>
          </w:p>
        </w:tc>
        <w:tc>
          <w:tcPr>
            <w:tcW w:w="900" w:type="dxa"/>
            <w:vMerge w:val="restart"/>
            <w:vAlign w:val="center"/>
          </w:tcPr>
          <w:p w14:paraId="35F1F494" w14:textId="77777777" w:rsidR="00F06F57" w:rsidRPr="008C5995" w:rsidRDefault="00F06F57" w:rsidP="00415618">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Merge w:val="restart"/>
            <w:vAlign w:val="center"/>
          </w:tcPr>
          <w:p w14:paraId="1E40A550"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0CE2DB5D" w:rsidR="00F06F57" w:rsidRPr="008C5995" w:rsidRDefault="00F06F57" w:rsidP="00415618">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Merge w:val="restart"/>
            <w:vAlign w:val="center"/>
          </w:tcPr>
          <w:p w14:paraId="35D6F9C2" w14:textId="27D384A7" w:rsidR="00F06F57" w:rsidRPr="008C5995"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5.82</w:t>
            </w:r>
          </w:p>
        </w:tc>
        <w:tc>
          <w:tcPr>
            <w:tcW w:w="1170" w:type="dxa"/>
            <w:vMerge w:val="restart"/>
            <w:vAlign w:val="center"/>
          </w:tcPr>
          <w:p w14:paraId="13385C99" w14:textId="77777777" w:rsidR="00F06F57" w:rsidRPr="008C5995" w:rsidRDefault="00F06F57" w:rsidP="00415618">
            <w:pPr>
              <w:contextualSpacing/>
              <w:jc w:val="both"/>
              <w:rPr>
                <w:rFonts w:ascii="Arial" w:hAnsi="Arial" w:cs="Arial"/>
                <w:color w:val="000000" w:themeColor="text1"/>
                <w:sz w:val="16"/>
                <w:szCs w:val="16"/>
              </w:rPr>
            </w:pPr>
          </w:p>
        </w:tc>
        <w:tc>
          <w:tcPr>
            <w:tcW w:w="990" w:type="dxa"/>
            <w:vMerge w:val="restart"/>
            <w:vAlign w:val="center"/>
          </w:tcPr>
          <w:p w14:paraId="74451A3E" w14:textId="7894CC7D" w:rsidR="00F06F57" w:rsidRPr="008C5995"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w:t>
            </w:r>
            <w:r w:rsidR="00802363">
              <w:rPr>
                <w:rFonts w:ascii="Arial" w:hAnsi="Arial" w:cs="Arial"/>
                <w:color w:val="000000" w:themeColor="text1"/>
                <w:sz w:val="16"/>
                <w:szCs w:val="16"/>
              </w:rPr>
              <w:t>16</w:t>
            </w:r>
          </w:p>
        </w:tc>
      </w:tr>
      <w:tr w:rsidR="00F06F57" w:rsidRPr="008C5995" w14:paraId="74B82C42" w14:textId="77777777" w:rsidTr="000F4CBB">
        <w:trPr>
          <w:trHeight w:val="429"/>
        </w:trPr>
        <w:tc>
          <w:tcPr>
            <w:tcW w:w="2425" w:type="dxa"/>
            <w:vMerge/>
            <w:vAlign w:val="center"/>
          </w:tcPr>
          <w:p w14:paraId="7449AD8E"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49941852" w14:textId="77777777" w:rsidR="00F06F57" w:rsidRPr="00EA20A4" w:rsidRDefault="00F06F57" w:rsidP="000F4CBB">
            <w:pPr>
              <w:contextualSpacing/>
              <w:jc w:val="center"/>
              <w:rPr>
                <w:rFonts w:ascii="Arial" w:hAnsi="Arial" w:cs="Arial"/>
                <w:color w:val="000000" w:themeColor="text1"/>
                <w:sz w:val="16"/>
                <w:szCs w:val="16"/>
              </w:rPr>
            </w:pPr>
          </w:p>
        </w:tc>
        <w:tc>
          <w:tcPr>
            <w:tcW w:w="2340" w:type="dxa"/>
            <w:gridSpan w:val="2"/>
            <w:vMerge w:val="restart"/>
            <w:vAlign w:val="center"/>
          </w:tcPr>
          <w:p w14:paraId="5175E5D1" w14:textId="63231EB7"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Intercept: 10.</w:t>
            </w:r>
            <w:r w:rsidR="00802363">
              <w:rPr>
                <w:rFonts w:ascii="Arial" w:hAnsi="Arial" w:cs="Arial"/>
                <w:color w:val="000000" w:themeColor="text1"/>
                <w:sz w:val="16"/>
                <w:szCs w:val="16"/>
              </w:rPr>
              <w:t>97</w:t>
            </w:r>
            <w:r w:rsidRPr="00FD6E88">
              <w:rPr>
                <w:rFonts w:ascii="Arial" w:hAnsi="Arial" w:cs="Arial"/>
                <w:color w:val="000000"/>
                <w:sz w:val="16"/>
                <w:szCs w:val="16"/>
              </w:rPr>
              <w:t>±</w:t>
            </w:r>
            <w:r>
              <w:rPr>
                <w:rFonts w:ascii="Arial" w:hAnsi="Arial" w:cs="Arial"/>
                <w:color w:val="000000"/>
                <w:sz w:val="16"/>
                <w:szCs w:val="16"/>
              </w:rPr>
              <w:t>1.</w:t>
            </w:r>
            <w:r w:rsidR="00802363">
              <w:rPr>
                <w:rFonts w:ascii="Arial" w:hAnsi="Arial" w:cs="Arial"/>
                <w:color w:val="000000"/>
                <w:sz w:val="16"/>
                <w:szCs w:val="16"/>
              </w:rPr>
              <w:t>33</w:t>
            </w:r>
            <w:r>
              <w:rPr>
                <w:rFonts w:ascii="Arial" w:hAnsi="Arial" w:cs="Arial"/>
                <w:color w:val="000000"/>
                <w:sz w:val="16"/>
                <w:szCs w:val="16"/>
              </w:rPr>
              <w:t xml:space="preserve">  </w:t>
            </w:r>
          </w:p>
          <w:p w14:paraId="32FE6F93" w14:textId="76D03FFC"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8.</w:t>
            </w:r>
            <w:r w:rsidR="00802363">
              <w:rPr>
                <w:rFonts w:ascii="Arial" w:hAnsi="Arial" w:cs="Arial"/>
                <w:color w:val="000000"/>
                <w:sz w:val="16"/>
                <w:szCs w:val="16"/>
              </w:rPr>
              <w:t>27</w:t>
            </w:r>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r w:rsidR="00802363">
              <w:rPr>
                <w:rFonts w:ascii="Arial" w:hAnsi="Arial" w:cs="Arial"/>
                <w:color w:val="000000"/>
                <w:sz w:val="16"/>
                <w:szCs w:val="16"/>
              </w:rPr>
              <w:t>2.059</w:t>
            </w:r>
            <w:r>
              <w:rPr>
                <w:rFonts w:ascii="Arial" w:hAnsi="Arial" w:cs="Arial"/>
                <w:color w:val="000000"/>
                <w:sz w:val="16"/>
                <w:szCs w:val="16"/>
              </w:rPr>
              <w:t>e-1</w:t>
            </w:r>
            <w:r w:rsidR="00802363">
              <w:rPr>
                <w:rFonts w:ascii="Arial" w:hAnsi="Arial" w:cs="Arial"/>
                <w:color w:val="000000"/>
                <w:sz w:val="16"/>
                <w:szCs w:val="16"/>
              </w:rPr>
              <w:t>3</w:t>
            </w:r>
          </w:p>
          <w:p w14:paraId="660B1C6A" w14:textId="77777777" w:rsidR="00F06F57" w:rsidRDefault="00F06F57" w:rsidP="00415618">
            <w:pPr>
              <w:contextualSpacing/>
              <w:rPr>
                <w:rFonts w:ascii="Arial" w:hAnsi="Arial" w:cs="Arial"/>
                <w:color w:val="000000"/>
                <w:sz w:val="16"/>
                <w:szCs w:val="16"/>
              </w:rPr>
            </w:pPr>
          </w:p>
          <w:p w14:paraId="534DE952" w14:textId="21D2A31D" w:rsidR="00F06F57" w:rsidRDefault="00F06F57" w:rsidP="00415618">
            <w:pPr>
              <w:contextualSpacing/>
              <w:rPr>
                <w:rFonts w:ascii="Arial" w:hAnsi="Arial" w:cs="Arial"/>
                <w:color w:val="000000"/>
                <w:sz w:val="16"/>
                <w:szCs w:val="16"/>
              </w:rPr>
            </w:pPr>
            <w:r>
              <w:rPr>
                <w:rFonts w:ascii="Arial" w:hAnsi="Arial" w:cs="Arial"/>
                <w:color w:val="000000"/>
                <w:sz w:val="16"/>
                <w:szCs w:val="16"/>
              </w:rPr>
              <w:t>Target gain: -</w:t>
            </w:r>
            <w:r w:rsidR="00802363">
              <w:rPr>
                <w:rFonts w:ascii="Arial" w:hAnsi="Arial" w:cs="Arial"/>
                <w:color w:val="000000"/>
                <w:sz w:val="16"/>
                <w:szCs w:val="16"/>
              </w:rPr>
              <w:t>30</w:t>
            </w:r>
            <w:r>
              <w:rPr>
                <w:rFonts w:ascii="Arial" w:hAnsi="Arial" w:cs="Arial"/>
                <w:color w:val="000000"/>
                <w:sz w:val="16"/>
                <w:szCs w:val="16"/>
              </w:rPr>
              <w:t>.</w:t>
            </w:r>
            <w:r w:rsidR="00802363">
              <w:rPr>
                <w:rFonts w:ascii="Arial" w:hAnsi="Arial" w:cs="Arial"/>
                <w:color w:val="000000"/>
                <w:sz w:val="16"/>
                <w:szCs w:val="16"/>
              </w:rPr>
              <w:t>46</w:t>
            </w:r>
            <w:r w:rsidRPr="00FD6E88">
              <w:rPr>
                <w:rFonts w:ascii="Arial" w:hAnsi="Arial" w:cs="Arial"/>
                <w:color w:val="000000"/>
                <w:sz w:val="16"/>
                <w:szCs w:val="16"/>
              </w:rPr>
              <w:t>±</w:t>
            </w:r>
            <w:r w:rsidR="00802363">
              <w:rPr>
                <w:rFonts w:ascii="Arial" w:hAnsi="Arial" w:cs="Arial"/>
                <w:color w:val="000000"/>
                <w:sz w:val="16"/>
                <w:szCs w:val="16"/>
              </w:rPr>
              <w:t>12</w:t>
            </w:r>
            <w:r>
              <w:rPr>
                <w:rFonts w:ascii="Arial" w:hAnsi="Arial" w:cs="Arial"/>
                <w:color w:val="000000"/>
                <w:sz w:val="16"/>
                <w:szCs w:val="16"/>
              </w:rPr>
              <w:t>.</w:t>
            </w:r>
            <w:r w:rsidR="00802363">
              <w:rPr>
                <w:rFonts w:ascii="Arial" w:hAnsi="Arial" w:cs="Arial"/>
                <w:color w:val="000000"/>
                <w:sz w:val="16"/>
                <w:szCs w:val="16"/>
              </w:rPr>
              <w:t>45</w:t>
            </w:r>
          </w:p>
          <w:p w14:paraId="6EFCCE52" w14:textId="288B5B90"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lastRenderedPageBreak/>
              <w:t>t</w:t>
            </w:r>
            <w:r>
              <w:rPr>
                <w:rFonts w:ascii="Arial" w:hAnsi="Arial" w:cs="Arial"/>
                <w:color w:val="000000"/>
                <w:sz w:val="16"/>
                <w:szCs w:val="16"/>
              </w:rPr>
              <w:t>(120) = -2.</w:t>
            </w:r>
            <w:r w:rsidR="00802363">
              <w:rPr>
                <w:rFonts w:ascii="Arial" w:hAnsi="Arial" w:cs="Arial"/>
                <w:color w:val="000000"/>
                <w:sz w:val="16"/>
                <w:szCs w:val="16"/>
              </w:rPr>
              <w:t>45</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802363">
              <w:rPr>
                <w:rFonts w:ascii="Arial" w:hAnsi="Arial" w:cs="Arial"/>
                <w:color w:val="000000"/>
                <w:sz w:val="16"/>
                <w:szCs w:val="16"/>
              </w:rPr>
              <w:t>16</w:t>
            </w:r>
            <w:r>
              <w:rPr>
                <w:rFonts w:ascii="Arial" w:hAnsi="Arial" w:cs="Arial"/>
                <w:color w:val="000000"/>
                <w:sz w:val="16"/>
                <w:szCs w:val="16"/>
              </w:rPr>
              <w:t xml:space="preserve"> </w:t>
            </w:r>
          </w:p>
          <w:p w14:paraId="73841054" w14:textId="77777777" w:rsidR="00F06F57" w:rsidRDefault="00F06F57" w:rsidP="00415618">
            <w:pPr>
              <w:contextualSpacing/>
              <w:rPr>
                <w:rFonts w:ascii="Arial" w:hAnsi="Arial" w:cs="Arial"/>
                <w:color w:val="000000"/>
                <w:sz w:val="16"/>
                <w:szCs w:val="16"/>
              </w:rPr>
            </w:pPr>
          </w:p>
          <w:p w14:paraId="2C736020" w14:textId="2B23E526" w:rsidR="00F06F57" w:rsidRDefault="00F06F57" w:rsidP="00415618">
            <w:pPr>
              <w:contextualSpacing/>
              <w:rPr>
                <w:rFonts w:ascii="Arial" w:hAnsi="Arial" w:cs="Arial"/>
                <w:color w:val="000000"/>
                <w:sz w:val="16"/>
                <w:szCs w:val="16"/>
              </w:rPr>
            </w:pPr>
            <w:r>
              <w:rPr>
                <w:rFonts w:ascii="Arial" w:hAnsi="Arial" w:cs="Arial"/>
                <w:color w:val="000000"/>
                <w:sz w:val="16"/>
                <w:szCs w:val="16"/>
              </w:rPr>
              <w:t>Contrast: 3.</w:t>
            </w:r>
            <w:r w:rsidR="00802363">
              <w:rPr>
                <w:rFonts w:ascii="Arial" w:hAnsi="Arial" w:cs="Arial"/>
                <w:color w:val="000000"/>
                <w:sz w:val="16"/>
                <w:szCs w:val="16"/>
              </w:rPr>
              <w:t>27</w:t>
            </w:r>
            <w:r w:rsidRPr="00FD6E88">
              <w:rPr>
                <w:rFonts w:ascii="Arial" w:hAnsi="Arial" w:cs="Arial"/>
                <w:color w:val="000000"/>
                <w:sz w:val="16"/>
                <w:szCs w:val="16"/>
              </w:rPr>
              <w:t>±</w:t>
            </w:r>
            <w:r>
              <w:rPr>
                <w:rFonts w:ascii="Arial" w:hAnsi="Arial" w:cs="Arial"/>
                <w:color w:val="000000"/>
                <w:sz w:val="16"/>
                <w:szCs w:val="16"/>
              </w:rPr>
              <w:t>1.</w:t>
            </w:r>
            <w:r w:rsidR="00802363">
              <w:rPr>
                <w:rFonts w:ascii="Arial" w:hAnsi="Arial" w:cs="Arial"/>
                <w:color w:val="000000"/>
                <w:sz w:val="16"/>
                <w:szCs w:val="16"/>
              </w:rPr>
              <w:t>55</w:t>
            </w:r>
          </w:p>
          <w:p w14:paraId="613B7DF8" w14:textId="6A79467C"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2.</w:t>
            </w:r>
            <w:r w:rsidR="00802363">
              <w:rPr>
                <w:rFonts w:ascii="Arial" w:hAnsi="Arial" w:cs="Arial"/>
                <w:color w:val="000000"/>
                <w:sz w:val="16"/>
                <w:szCs w:val="16"/>
              </w:rPr>
              <w:t>10</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802363">
              <w:rPr>
                <w:rFonts w:ascii="Arial" w:hAnsi="Arial" w:cs="Arial"/>
                <w:color w:val="000000"/>
                <w:sz w:val="16"/>
                <w:szCs w:val="16"/>
              </w:rPr>
              <w:t>38</w:t>
            </w:r>
          </w:p>
          <w:p w14:paraId="425C84D6" w14:textId="77777777" w:rsidR="00F06F57" w:rsidRDefault="00F06F57" w:rsidP="00415618">
            <w:pPr>
              <w:contextualSpacing/>
              <w:rPr>
                <w:rFonts w:ascii="Arial" w:hAnsi="Arial" w:cs="Arial"/>
                <w:color w:val="000000"/>
                <w:sz w:val="16"/>
                <w:szCs w:val="16"/>
              </w:rPr>
            </w:pPr>
          </w:p>
          <w:p w14:paraId="7260D53D"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07E17AA7" w14:textId="77777777" w:rsidR="00F06F57" w:rsidRPr="008C5995" w:rsidRDefault="00F06F57" w:rsidP="00415618">
            <w:pPr>
              <w:contextualSpacing/>
              <w:rPr>
                <w:rFonts w:ascii="Arial" w:hAnsi="Arial" w:cs="Arial"/>
                <w:color w:val="000000" w:themeColor="text1"/>
                <w:sz w:val="16"/>
                <w:szCs w:val="16"/>
              </w:rPr>
            </w:pPr>
          </w:p>
        </w:tc>
        <w:tc>
          <w:tcPr>
            <w:tcW w:w="1350" w:type="dxa"/>
            <w:vMerge/>
            <w:vAlign w:val="center"/>
          </w:tcPr>
          <w:p w14:paraId="702B04F3" w14:textId="77777777" w:rsidR="00F06F57" w:rsidRDefault="00F06F57" w:rsidP="00415618">
            <w:pPr>
              <w:contextualSpacing/>
              <w:rPr>
                <w:rFonts w:ascii="Arial" w:hAnsi="Arial" w:cs="Arial"/>
                <w:color w:val="000000" w:themeColor="text1"/>
                <w:sz w:val="16"/>
                <w:szCs w:val="16"/>
              </w:rPr>
            </w:pPr>
          </w:p>
        </w:tc>
        <w:tc>
          <w:tcPr>
            <w:tcW w:w="1530" w:type="dxa"/>
            <w:vMerge/>
            <w:vAlign w:val="center"/>
          </w:tcPr>
          <w:p w14:paraId="3D69C587" w14:textId="77777777" w:rsidR="00F06F57" w:rsidRDefault="00F06F57" w:rsidP="00415618">
            <w:pPr>
              <w:contextualSpacing/>
              <w:rPr>
                <w:rFonts w:ascii="Consolas" w:hAnsi="Consolas" w:cs="Consolas"/>
                <w:color w:val="000000" w:themeColor="text1"/>
                <w:sz w:val="16"/>
                <w:szCs w:val="16"/>
              </w:rPr>
            </w:pPr>
          </w:p>
        </w:tc>
        <w:tc>
          <w:tcPr>
            <w:tcW w:w="1170" w:type="dxa"/>
            <w:vMerge/>
            <w:vAlign w:val="center"/>
          </w:tcPr>
          <w:p w14:paraId="1DCBB193" w14:textId="77777777" w:rsidR="00F06F57" w:rsidRPr="008C5995" w:rsidRDefault="00F06F57" w:rsidP="00415618">
            <w:pPr>
              <w:contextualSpacing/>
              <w:jc w:val="both"/>
              <w:rPr>
                <w:rFonts w:ascii="Arial" w:hAnsi="Arial" w:cs="Arial"/>
                <w:color w:val="000000" w:themeColor="text1"/>
                <w:sz w:val="16"/>
                <w:szCs w:val="16"/>
              </w:rPr>
            </w:pPr>
          </w:p>
        </w:tc>
        <w:tc>
          <w:tcPr>
            <w:tcW w:w="990" w:type="dxa"/>
            <w:vMerge/>
            <w:vAlign w:val="center"/>
          </w:tcPr>
          <w:p w14:paraId="2A680C9A" w14:textId="77777777" w:rsidR="00F06F57" w:rsidRPr="008C5995" w:rsidRDefault="00F06F57" w:rsidP="00415618">
            <w:pPr>
              <w:contextualSpacing/>
              <w:rPr>
                <w:rFonts w:ascii="Arial" w:hAnsi="Arial" w:cs="Arial"/>
                <w:color w:val="000000" w:themeColor="text1"/>
                <w:sz w:val="16"/>
                <w:szCs w:val="16"/>
              </w:rPr>
            </w:pPr>
          </w:p>
        </w:tc>
      </w:tr>
      <w:tr w:rsidR="00F06F57" w:rsidRPr="008C5995" w14:paraId="53945CDB" w14:textId="77777777" w:rsidTr="000F4CBB">
        <w:trPr>
          <w:trHeight w:val="429"/>
        </w:trPr>
        <w:tc>
          <w:tcPr>
            <w:tcW w:w="2425" w:type="dxa"/>
            <w:vMerge/>
            <w:vAlign w:val="center"/>
          </w:tcPr>
          <w:p w14:paraId="5886E8A5"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4A97E7C5" w14:textId="77777777" w:rsidR="00F06F57" w:rsidRPr="00EA20A4" w:rsidRDefault="00F06F57" w:rsidP="000F4CBB">
            <w:pPr>
              <w:contextualSpacing/>
              <w:jc w:val="center"/>
              <w:rPr>
                <w:rFonts w:ascii="Arial" w:hAnsi="Arial" w:cs="Arial"/>
                <w:color w:val="000000" w:themeColor="text1"/>
                <w:sz w:val="16"/>
                <w:szCs w:val="16"/>
              </w:rPr>
            </w:pPr>
          </w:p>
        </w:tc>
        <w:tc>
          <w:tcPr>
            <w:tcW w:w="2340" w:type="dxa"/>
            <w:gridSpan w:val="2"/>
            <w:vMerge/>
            <w:vAlign w:val="center"/>
          </w:tcPr>
          <w:p w14:paraId="40A344A3"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528CF369" w14:textId="77777777" w:rsidR="00F06F57" w:rsidRPr="008C5995" w:rsidRDefault="00F06F57" w:rsidP="00415618">
            <w:pPr>
              <w:contextualSpacing/>
              <w:rPr>
                <w:rFonts w:ascii="Arial" w:hAnsi="Arial" w:cs="Arial"/>
                <w:color w:val="000000" w:themeColor="text1"/>
                <w:sz w:val="16"/>
                <w:szCs w:val="16"/>
              </w:rPr>
            </w:pPr>
          </w:p>
        </w:tc>
        <w:tc>
          <w:tcPr>
            <w:tcW w:w="1350" w:type="dxa"/>
            <w:vAlign w:val="center"/>
          </w:tcPr>
          <w:p w14:paraId="0462E6F4"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6064943" w:rsidR="00F06F57" w:rsidRDefault="00F06F57" w:rsidP="00415618">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r>
              <w:rPr>
                <w:rFonts w:ascii="Consolas" w:hAnsi="Consolas" w:cs="Consolas"/>
                <w:color w:val="000000" w:themeColor="text1"/>
                <w:sz w:val="16"/>
                <w:szCs w:val="16"/>
              </w:rPr>
              <w:t>gain_target</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5B331E31" w14:textId="4991EA00" w:rsidR="00F06F57" w:rsidRDefault="00CF728A" w:rsidP="00415618">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3.71</w:t>
            </w:r>
          </w:p>
        </w:tc>
        <w:tc>
          <w:tcPr>
            <w:tcW w:w="1170" w:type="dxa"/>
            <w:vAlign w:val="center"/>
          </w:tcPr>
          <w:p w14:paraId="531A177D"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2B040083" w14:textId="7DCACB80" w:rsidR="00F06F57" w:rsidRPr="008C5995"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w:t>
            </w:r>
            <w:r w:rsidR="00802363">
              <w:rPr>
                <w:rFonts w:ascii="Arial" w:hAnsi="Arial" w:cs="Arial"/>
                <w:color w:val="000000" w:themeColor="text1"/>
                <w:sz w:val="16"/>
                <w:szCs w:val="16"/>
              </w:rPr>
              <w:t>54</w:t>
            </w:r>
          </w:p>
        </w:tc>
      </w:tr>
      <w:tr w:rsidR="00F06F57" w:rsidRPr="008C5995" w14:paraId="71397201" w14:textId="77777777" w:rsidTr="000F4CBB">
        <w:trPr>
          <w:trHeight w:val="429"/>
        </w:trPr>
        <w:tc>
          <w:tcPr>
            <w:tcW w:w="2425" w:type="dxa"/>
            <w:vMerge w:val="restart"/>
            <w:vAlign w:val="center"/>
          </w:tcPr>
          <w:p w14:paraId="7DBB3165"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BFC8740" w14:textId="34924DCF"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gain_target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41DD5E0B" w14:textId="77777777" w:rsidR="00F06F57" w:rsidRPr="00EA20A4" w:rsidRDefault="00F06F57" w:rsidP="000F4CBB">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340" w:type="dxa"/>
            <w:gridSpan w:val="2"/>
            <w:vMerge w:val="restart"/>
            <w:vAlign w:val="center"/>
          </w:tcPr>
          <w:p w14:paraId="646DA3E3" w14:textId="36044C05"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Intercept: 0.</w:t>
            </w:r>
            <w:r w:rsidR="00802363">
              <w:rPr>
                <w:rFonts w:ascii="Arial" w:hAnsi="Arial" w:cs="Arial"/>
                <w:color w:val="000000" w:themeColor="text1"/>
                <w:sz w:val="16"/>
                <w:szCs w:val="16"/>
              </w:rPr>
              <w:t>039</w:t>
            </w:r>
            <w:r w:rsidRPr="00FD6E88">
              <w:rPr>
                <w:rFonts w:ascii="Arial" w:hAnsi="Arial" w:cs="Arial"/>
                <w:color w:val="000000"/>
                <w:sz w:val="16"/>
                <w:szCs w:val="16"/>
              </w:rPr>
              <w:t>±</w:t>
            </w:r>
            <w:r>
              <w:rPr>
                <w:rFonts w:ascii="Arial" w:hAnsi="Arial" w:cs="Arial"/>
                <w:color w:val="000000"/>
                <w:sz w:val="16"/>
                <w:szCs w:val="16"/>
              </w:rPr>
              <w:t>0.006</w:t>
            </w:r>
            <w:r w:rsidR="00802363">
              <w:rPr>
                <w:rFonts w:ascii="Arial" w:hAnsi="Arial" w:cs="Arial"/>
                <w:color w:val="000000"/>
                <w:sz w:val="16"/>
                <w:szCs w:val="16"/>
              </w:rPr>
              <w:t>4</w:t>
            </w:r>
            <w:r>
              <w:rPr>
                <w:rFonts w:ascii="Arial" w:hAnsi="Arial" w:cs="Arial"/>
                <w:color w:val="000000"/>
                <w:sz w:val="16"/>
                <w:szCs w:val="16"/>
              </w:rPr>
              <w:t xml:space="preserve">  </w:t>
            </w:r>
          </w:p>
          <w:p w14:paraId="5D3517C6" w14:textId="40948E5F"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6.</w:t>
            </w:r>
            <w:r w:rsidR="00802363">
              <w:rPr>
                <w:rFonts w:ascii="Arial" w:hAnsi="Arial" w:cs="Arial"/>
                <w:color w:val="000000"/>
                <w:sz w:val="16"/>
                <w:szCs w:val="16"/>
              </w:rPr>
              <w:t>23</w:t>
            </w:r>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r w:rsidR="00802363">
              <w:rPr>
                <w:rFonts w:ascii="Arial" w:hAnsi="Arial" w:cs="Arial"/>
                <w:color w:val="000000"/>
                <w:sz w:val="16"/>
                <w:szCs w:val="16"/>
              </w:rPr>
              <w:t>7</w:t>
            </w:r>
            <w:r>
              <w:rPr>
                <w:rFonts w:ascii="Arial" w:hAnsi="Arial" w:cs="Arial"/>
                <w:color w:val="000000"/>
                <w:sz w:val="16"/>
                <w:szCs w:val="16"/>
              </w:rPr>
              <w:t>.</w:t>
            </w:r>
            <w:r w:rsidR="00802363">
              <w:rPr>
                <w:rFonts w:ascii="Arial" w:hAnsi="Arial" w:cs="Arial"/>
                <w:color w:val="000000"/>
                <w:sz w:val="16"/>
                <w:szCs w:val="16"/>
              </w:rPr>
              <w:t>14</w:t>
            </w:r>
            <w:r>
              <w:rPr>
                <w:rFonts w:ascii="Arial" w:hAnsi="Arial" w:cs="Arial"/>
                <w:color w:val="000000"/>
                <w:sz w:val="16"/>
                <w:szCs w:val="16"/>
              </w:rPr>
              <w:t>e-</w:t>
            </w:r>
            <w:r w:rsidR="00802363">
              <w:rPr>
                <w:rFonts w:ascii="Arial" w:hAnsi="Arial" w:cs="Arial"/>
                <w:color w:val="000000"/>
                <w:sz w:val="16"/>
                <w:szCs w:val="16"/>
              </w:rPr>
              <w:t>9</w:t>
            </w:r>
          </w:p>
          <w:p w14:paraId="58DDFEBD" w14:textId="77777777" w:rsidR="00F06F57" w:rsidRDefault="00F06F57" w:rsidP="00415618">
            <w:pPr>
              <w:contextualSpacing/>
              <w:rPr>
                <w:rFonts w:ascii="Arial" w:hAnsi="Arial" w:cs="Arial"/>
                <w:color w:val="000000"/>
                <w:sz w:val="16"/>
                <w:szCs w:val="16"/>
              </w:rPr>
            </w:pPr>
          </w:p>
          <w:p w14:paraId="57828382" w14:textId="4AEE5E8B" w:rsidR="00F06F57" w:rsidRDefault="00F06F57" w:rsidP="00415618">
            <w:pPr>
              <w:contextualSpacing/>
              <w:rPr>
                <w:rFonts w:ascii="Arial" w:hAnsi="Arial" w:cs="Arial"/>
                <w:color w:val="000000"/>
                <w:sz w:val="16"/>
                <w:szCs w:val="16"/>
              </w:rPr>
            </w:pPr>
            <w:r>
              <w:rPr>
                <w:rFonts w:ascii="Arial" w:hAnsi="Arial" w:cs="Arial"/>
                <w:color w:val="000000"/>
                <w:sz w:val="16"/>
                <w:szCs w:val="16"/>
              </w:rPr>
              <w:t>Target gain: 0.1</w:t>
            </w:r>
            <w:r w:rsidR="00802363">
              <w:rPr>
                <w:rFonts w:ascii="Arial" w:hAnsi="Arial" w:cs="Arial"/>
                <w:color w:val="000000"/>
                <w:sz w:val="16"/>
                <w:szCs w:val="16"/>
              </w:rPr>
              <w:t>6</w:t>
            </w:r>
            <w:r w:rsidRPr="00FD6E88">
              <w:rPr>
                <w:rFonts w:ascii="Arial" w:hAnsi="Arial" w:cs="Arial"/>
                <w:color w:val="000000"/>
                <w:sz w:val="16"/>
                <w:szCs w:val="16"/>
              </w:rPr>
              <w:t>±</w:t>
            </w:r>
            <w:r>
              <w:rPr>
                <w:rFonts w:ascii="Arial" w:hAnsi="Arial" w:cs="Arial"/>
                <w:color w:val="000000"/>
                <w:sz w:val="16"/>
                <w:szCs w:val="16"/>
              </w:rPr>
              <w:t>0.0</w:t>
            </w:r>
            <w:r w:rsidR="00802363">
              <w:rPr>
                <w:rFonts w:ascii="Arial" w:hAnsi="Arial" w:cs="Arial"/>
                <w:color w:val="000000"/>
                <w:sz w:val="16"/>
                <w:szCs w:val="16"/>
              </w:rPr>
              <w:t>60</w:t>
            </w:r>
          </w:p>
          <w:p w14:paraId="44FBECD1" w14:textId="674209B9"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2.</w:t>
            </w:r>
            <w:r w:rsidR="00802363">
              <w:rPr>
                <w:rFonts w:ascii="Arial" w:hAnsi="Arial" w:cs="Arial"/>
                <w:color w:val="000000"/>
                <w:sz w:val="16"/>
                <w:szCs w:val="16"/>
              </w:rPr>
              <w:t>67</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802363">
              <w:rPr>
                <w:rFonts w:ascii="Arial" w:hAnsi="Arial" w:cs="Arial"/>
                <w:color w:val="000000"/>
                <w:sz w:val="16"/>
                <w:szCs w:val="16"/>
              </w:rPr>
              <w:t>085</w:t>
            </w:r>
            <w:r>
              <w:rPr>
                <w:rFonts w:ascii="Arial" w:hAnsi="Arial" w:cs="Arial"/>
                <w:color w:val="000000"/>
                <w:sz w:val="16"/>
                <w:szCs w:val="16"/>
              </w:rPr>
              <w:t xml:space="preserve"> </w:t>
            </w:r>
          </w:p>
          <w:p w14:paraId="0FB8D88F" w14:textId="77777777" w:rsidR="00F06F57" w:rsidRDefault="00F06F57" w:rsidP="00415618">
            <w:pPr>
              <w:contextualSpacing/>
              <w:rPr>
                <w:rFonts w:ascii="Arial" w:hAnsi="Arial" w:cs="Arial"/>
                <w:color w:val="000000"/>
                <w:sz w:val="16"/>
                <w:szCs w:val="16"/>
              </w:rPr>
            </w:pPr>
          </w:p>
          <w:p w14:paraId="41589621" w14:textId="0E96D6EC" w:rsidR="00F06F57" w:rsidRDefault="00F06F57" w:rsidP="00415618">
            <w:pPr>
              <w:contextualSpacing/>
              <w:rPr>
                <w:rFonts w:ascii="Arial" w:hAnsi="Arial" w:cs="Arial"/>
                <w:color w:val="000000"/>
                <w:sz w:val="16"/>
                <w:szCs w:val="16"/>
              </w:rPr>
            </w:pPr>
            <w:r>
              <w:rPr>
                <w:rFonts w:ascii="Arial" w:hAnsi="Arial" w:cs="Arial"/>
                <w:color w:val="000000"/>
                <w:sz w:val="16"/>
                <w:szCs w:val="16"/>
              </w:rPr>
              <w:t>Contrast: 0.00</w:t>
            </w:r>
            <w:r w:rsidR="00802363">
              <w:rPr>
                <w:rFonts w:ascii="Arial" w:hAnsi="Arial" w:cs="Arial"/>
                <w:color w:val="000000"/>
                <w:sz w:val="16"/>
                <w:szCs w:val="16"/>
              </w:rPr>
              <w:t>94</w:t>
            </w:r>
            <w:r w:rsidRPr="00FD6E88">
              <w:rPr>
                <w:rFonts w:ascii="Arial" w:hAnsi="Arial" w:cs="Arial"/>
                <w:color w:val="000000"/>
                <w:sz w:val="16"/>
                <w:szCs w:val="16"/>
              </w:rPr>
              <w:t>±</w:t>
            </w:r>
            <w:r>
              <w:rPr>
                <w:rFonts w:ascii="Arial" w:hAnsi="Arial" w:cs="Arial"/>
                <w:color w:val="000000"/>
                <w:sz w:val="16"/>
                <w:szCs w:val="16"/>
              </w:rPr>
              <w:t>0.0</w:t>
            </w:r>
            <w:r w:rsidR="00802363">
              <w:rPr>
                <w:rFonts w:ascii="Arial" w:hAnsi="Arial" w:cs="Arial"/>
                <w:color w:val="000000"/>
                <w:sz w:val="16"/>
                <w:szCs w:val="16"/>
              </w:rPr>
              <w:t>62</w:t>
            </w:r>
          </w:p>
          <w:p w14:paraId="7E8441F5" w14:textId="1BC47687"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w:t>
            </w:r>
            <w:r w:rsidR="00802363">
              <w:rPr>
                <w:rFonts w:ascii="Arial" w:hAnsi="Arial" w:cs="Arial"/>
                <w:color w:val="000000"/>
                <w:sz w:val="16"/>
                <w:szCs w:val="16"/>
              </w:rPr>
              <w:t>1.52</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r w:rsidR="00802363">
              <w:rPr>
                <w:rFonts w:ascii="Arial" w:hAnsi="Arial" w:cs="Arial"/>
                <w:color w:val="000000"/>
                <w:sz w:val="16"/>
                <w:szCs w:val="16"/>
              </w:rPr>
              <w:t>13</w:t>
            </w:r>
          </w:p>
          <w:p w14:paraId="32E34945" w14:textId="77777777" w:rsidR="00F06F57" w:rsidRDefault="00F06F57" w:rsidP="00415618">
            <w:pPr>
              <w:contextualSpacing/>
              <w:rPr>
                <w:rFonts w:ascii="Arial" w:hAnsi="Arial" w:cs="Arial"/>
                <w:color w:val="000000" w:themeColor="text1"/>
                <w:sz w:val="16"/>
                <w:szCs w:val="16"/>
              </w:rPr>
            </w:pPr>
          </w:p>
        </w:tc>
        <w:tc>
          <w:tcPr>
            <w:tcW w:w="900" w:type="dxa"/>
            <w:vMerge w:val="restart"/>
            <w:vAlign w:val="center"/>
          </w:tcPr>
          <w:p w14:paraId="547E99E2" w14:textId="77777777" w:rsidR="00F06F57" w:rsidRPr="008C5995" w:rsidRDefault="00F06F57" w:rsidP="00415618">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Align w:val="center"/>
          </w:tcPr>
          <w:p w14:paraId="17E24753"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46B4C88B"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777EDD4B" w14:textId="5B03E458"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6.96</w:t>
            </w:r>
          </w:p>
        </w:tc>
        <w:tc>
          <w:tcPr>
            <w:tcW w:w="1170" w:type="dxa"/>
            <w:vAlign w:val="center"/>
          </w:tcPr>
          <w:p w14:paraId="58FC8519"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6A8AFDDA" w14:textId="3F5BF2DD"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0.0</w:t>
            </w:r>
            <w:r w:rsidR="00802363">
              <w:rPr>
                <w:rFonts w:ascii="Arial" w:hAnsi="Arial" w:cs="Arial"/>
                <w:color w:val="000000" w:themeColor="text1"/>
                <w:sz w:val="16"/>
                <w:szCs w:val="16"/>
              </w:rPr>
              <w:t>083</w:t>
            </w:r>
          </w:p>
        </w:tc>
      </w:tr>
      <w:tr w:rsidR="00F06F57" w:rsidRPr="008C5995" w14:paraId="4E469AEE" w14:textId="77777777" w:rsidTr="000F4CBB">
        <w:trPr>
          <w:trHeight w:val="429"/>
        </w:trPr>
        <w:tc>
          <w:tcPr>
            <w:tcW w:w="2425" w:type="dxa"/>
            <w:vMerge/>
            <w:vAlign w:val="center"/>
          </w:tcPr>
          <w:p w14:paraId="43D77A16"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3C738339" w14:textId="77777777" w:rsidR="00F06F57" w:rsidRPr="00EA20A4" w:rsidRDefault="00F06F57" w:rsidP="000F4CBB">
            <w:pPr>
              <w:contextualSpacing/>
              <w:jc w:val="center"/>
              <w:rPr>
                <w:rFonts w:ascii="Arial" w:hAnsi="Arial" w:cs="Arial"/>
                <w:color w:val="000000" w:themeColor="text1"/>
                <w:sz w:val="16"/>
                <w:szCs w:val="16"/>
              </w:rPr>
            </w:pPr>
          </w:p>
        </w:tc>
        <w:tc>
          <w:tcPr>
            <w:tcW w:w="2340" w:type="dxa"/>
            <w:gridSpan w:val="2"/>
            <w:vMerge/>
            <w:vAlign w:val="center"/>
          </w:tcPr>
          <w:p w14:paraId="367DE465"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16AFC37F" w14:textId="77777777" w:rsidR="00F06F57" w:rsidRPr="008C5995" w:rsidRDefault="00F06F57" w:rsidP="00415618">
            <w:pPr>
              <w:contextualSpacing/>
              <w:rPr>
                <w:rFonts w:ascii="Arial" w:hAnsi="Arial" w:cs="Arial"/>
                <w:color w:val="000000" w:themeColor="text1"/>
                <w:sz w:val="16"/>
                <w:szCs w:val="16"/>
              </w:rPr>
            </w:pPr>
          </w:p>
        </w:tc>
        <w:tc>
          <w:tcPr>
            <w:tcW w:w="1350" w:type="dxa"/>
            <w:vAlign w:val="center"/>
          </w:tcPr>
          <w:p w14:paraId="6FEB9994"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4580DB88"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gain_target</w:t>
            </w:r>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24C00B0D" w14:textId="7B72C2AD"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2.28</w:t>
            </w:r>
          </w:p>
        </w:tc>
        <w:tc>
          <w:tcPr>
            <w:tcW w:w="1170" w:type="dxa"/>
            <w:vAlign w:val="center"/>
          </w:tcPr>
          <w:p w14:paraId="7674C364"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7878D314" w14:textId="7CA3519E"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w:t>
            </w:r>
            <w:r w:rsidR="00802363">
              <w:rPr>
                <w:rFonts w:ascii="Arial" w:hAnsi="Arial" w:cs="Arial"/>
                <w:color w:val="000000" w:themeColor="text1"/>
                <w:sz w:val="16"/>
                <w:szCs w:val="16"/>
              </w:rPr>
              <w:t>13</w:t>
            </w:r>
          </w:p>
        </w:tc>
      </w:tr>
      <w:tr w:rsidR="00F06F57" w:rsidRPr="008C5995" w14:paraId="142D1B03" w14:textId="77777777" w:rsidTr="000F4CBB">
        <w:trPr>
          <w:trHeight w:val="429"/>
        </w:trPr>
        <w:tc>
          <w:tcPr>
            <w:tcW w:w="2425" w:type="dxa"/>
            <w:vMerge w:val="restart"/>
            <w:vAlign w:val="center"/>
          </w:tcPr>
          <w:p w14:paraId="05B26F43"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4231F02" w:rsidR="00F06F57" w:rsidRDefault="00F06F57" w:rsidP="00415618">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gain_</w:t>
            </w:r>
            <w:r>
              <w:rPr>
                <w:rFonts w:ascii="Consolas" w:hAnsi="Consolas" w:cs="Consolas"/>
                <w:color w:val="000000" w:themeColor="text1"/>
                <w:sz w:val="16"/>
                <w:szCs w:val="16"/>
              </w:rPr>
              <w:t>adapt</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123D7516" w14:textId="4A33C9DF" w:rsidR="00F06F57" w:rsidRDefault="00F06F57" w:rsidP="00415618">
            <w:pPr>
              <w:contextualSpacing/>
              <w:rPr>
                <w:rFonts w:ascii="Arial" w:hAnsi="Arial" w:cs="Arial"/>
                <w:color w:val="000000" w:themeColor="text1"/>
                <w:sz w:val="16"/>
                <w:szCs w:val="16"/>
              </w:rPr>
            </w:pPr>
          </w:p>
        </w:tc>
        <w:tc>
          <w:tcPr>
            <w:tcW w:w="810" w:type="dxa"/>
            <w:vMerge w:val="restart"/>
            <w:vAlign w:val="center"/>
          </w:tcPr>
          <w:p w14:paraId="5AC1973F" w14:textId="77777777" w:rsidR="00F06F57" w:rsidRPr="00EA20A4" w:rsidRDefault="00F06F57" w:rsidP="000F4CBB">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340" w:type="dxa"/>
            <w:gridSpan w:val="2"/>
            <w:vMerge w:val="restart"/>
            <w:vAlign w:val="center"/>
          </w:tcPr>
          <w:p w14:paraId="4FD425F3" w14:textId="039C7788"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 xml:space="preserve">Intercept: </w:t>
            </w:r>
            <w:r w:rsidR="00802363">
              <w:rPr>
                <w:rFonts w:ascii="Arial" w:hAnsi="Arial" w:cs="Arial"/>
                <w:color w:val="000000" w:themeColor="text1"/>
                <w:sz w:val="16"/>
                <w:szCs w:val="16"/>
              </w:rPr>
              <w:t>5</w:t>
            </w:r>
            <w:r>
              <w:rPr>
                <w:rFonts w:ascii="Arial" w:hAnsi="Arial" w:cs="Arial"/>
                <w:color w:val="000000" w:themeColor="text1"/>
                <w:sz w:val="16"/>
                <w:szCs w:val="16"/>
              </w:rPr>
              <w:t>.</w:t>
            </w:r>
            <w:r w:rsidR="00802363">
              <w:rPr>
                <w:rFonts w:ascii="Arial" w:hAnsi="Arial" w:cs="Arial"/>
                <w:color w:val="000000" w:themeColor="text1"/>
                <w:sz w:val="16"/>
                <w:szCs w:val="16"/>
              </w:rPr>
              <w:t>33</w:t>
            </w:r>
            <w:r w:rsidRPr="00FD6E88">
              <w:rPr>
                <w:rFonts w:ascii="Arial" w:hAnsi="Arial" w:cs="Arial"/>
                <w:color w:val="000000"/>
                <w:sz w:val="16"/>
                <w:szCs w:val="16"/>
              </w:rPr>
              <w:t>±</w:t>
            </w:r>
            <w:r>
              <w:rPr>
                <w:rFonts w:ascii="Arial" w:hAnsi="Arial" w:cs="Arial"/>
                <w:color w:val="000000"/>
                <w:sz w:val="16"/>
                <w:szCs w:val="16"/>
              </w:rPr>
              <w:t>1.</w:t>
            </w:r>
            <w:r w:rsidR="00802363">
              <w:rPr>
                <w:rFonts w:ascii="Arial" w:hAnsi="Arial" w:cs="Arial"/>
                <w:color w:val="000000"/>
                <w:sz w:val="16"/>
                <w:szCs w:val="16"/>
              </w:rPr>
              <w:t>64</w:t>
            </w:r>
            <w:r>
              <w:rPr>
                <w:rFonts w:ascii="Arial" w:hAnsi="Arial" w:cs="Arial"/>
                <w:color w:val="000000"/>
                <w:sz w:val="16"/>
                <w:szCs w:val="16"/>
              </w:rPr>
              <w:t xml:space="preserve">  </w:t>
            </w:r>
          </w:p>
          <w:p w14:paraId="18C0C1DB" w14:textId="7F4480C6"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w:t>
            </w:r>
            <w:r w:rsidR="00802363">
              <w:rPr>
                <w:rFonts w:ascii="Arial" w:hAnsi="Arial" w:cs="Arial"/>
                <w:color w:val="000000"/>
                <w:sz w:val="16"/>
                <w:szCs w:val="16"/>
              </w:rPr>
              <w:t>3.26</w:t>
            </w:r>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r w:rsidR="00802363">
              <w:rPr>
                <w:rFonts w:ascii="Arial" w:hAnsi="Arial" w:cs="Arial"/>
                <w:color w:val="000000"/>
                <w:sz w:val="16"/>
                <w:szCs w:val="16"/>
              </w:rPr>
              <w:t>0.0015</w:t>
            </w:r>
          </w:p>
          <w:p w14:paraId="35D9BB96" w14:textId="77777777" w:rsidR="00F06F57" w:rsidRDefault="00F06F57" w:rsidP="00415618">
            <w:pPr>
              <w:contextualSpacing/>
              <w:rPr>
                <w:rFonts w:ascii="Arial" w:hAnsi="Arial" w:cs="Arial"/>
                <w:color w:val="000000"/>
                <w:sz w:val="16"/>
                <w:szCs w:val="16"/>
              </w:rPr>
            </w:pPr>
          </w:p>
          <w:p w14:paraId="7CFE38D6" w14:textId="727B2678" w:rsidR="00F06F57" w:rsidRDefault="00F06F57" w:rsidP="00415618">
            <w:pPr>
              <w:contextualSpacing/>
              <w:rPr>
                <w:rFonts w:ascii="Arial" w:hAnsi="Arial" w:cs="Arial"/>
                <w:color w:val="000000"/>
                <w:sz w:val="16"/>
                <w:szCs w:val="16"/>
              </w:rPr>
            </w:pPr>
            <w:r>
              <w:rPr>
                <w:rFonts w:ascii="Arial" w:hAnsi="Arial" w:cs="Arial"/>
                <w:color w:val="000000"/>
                <w:sz w:val="16"/>
                <w:szCs w:val="16"/>
              </w:rPr>
              <w:t xml:space="preserve">Adaptation gain: </w:t>
            </w:r>
            <w:r w:rsidR="00802363">
              <w:rPr>
                <w:rFonts w:ascii="Arial" w:hAnsi="Arial" w:cs="Arial"/>
                <w:color w:val="000000"/>
                <w:sz w:val="16"/>
                <w:szCs w:val="16"/>
              </w:rPr>
              <w:t>56.66</w:t>
            </w:r>
            <w:r w:rsidRPr="00FD6E88">
              <w:rPr>
                <w:rFonts w:ascii="Arial" w:hAnsi="Arial" w:cs="Arial"/>
                <w:color w:val="000000"/>
                <w:sz w:val="16"/>
                <w:szCs w:val="16"/>
              </w:rPr>
              <w:t>±</w:t>
            </w:r>
            <w:r>
              <w:rPr>
                <w:rFonts w:ascii="Arial" w:hAnsi="Arial" w:cs="Arial"/>
                <w:color w:val="000000"/>
                <w:sz w:val="16"/>
                <w:szCs w:val="16"/>
              </w:rPr>
              <w:t>3</w:t>
            </w:r>
            <w:r w:rsidR="00802363">
              <w:rPr>
                <w:rFonts w:ascii="Arial" w:hAnsi="Arial" w:cs="Arial"/>
                <w:color w:val="000000"/>
                <w:sz w:val="16"/>
                <w:szCs w:val="16"/>
              </w:rPr>
              <w:t>5</w:t>
            </w:r>
            <w:r>
              <w:rPr>
                <w:rFonts w:ascii="Arial" w:hAnsi="Arial" w:cs="Arial"/>
                <w:color w:val="000000"/>
                <w:sz w:val="16"/>
                <w:szCs w:val="16"/>
              </w:rPr>
              <w:t>.</w:t>
            </w:r>
            <w:r w:rsidR="00802363">
              <w:rPr>
                <w:rFonts w:ascii="Arial" w:hAnsi="Arial" w:cs="Arial"/>
                <w:color w:val="000000"/>
                <w:sz w:val="16"/>
                <w:szCs w:val="16"/>
              </w:rPr>
              <w:t>62</w:t>
            </w:r>
          </w:p>
          <w:p w14:paraId="3FD777A8" w14:textId="34EF1A22"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1.</w:t>
            </w:r>
            <w:r w:rsidR="00802363">
              <w:rPr>
                <w:rFonts w:ascii="Arial" w:hAnsi="Arial" w:cs="Arial"/>
                <w:color w:val="000000"/>
                <w:sz w:val="16"/>
                <w:szCs w:val="16"/>
              </w:rPr>
              <w:t>59</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r w:rsidR="00802363">
              <w:rPr>
                <w:rFonts w:ascii="Arial" w:hAnsi="Arial" w:cs="Arial"/>
                <w:color w:val="000000"/>
                <w:sz w:val="16"/>
                <w:szCs w:val="16"/>
              </w:rPr>
              <w:t>11</w:t>
            </w:r>
            <w:r>
              <w:rPr>
                <w:rFonts w:ascii="Arial" w:hAnsi="Arial" w:cs="Arial"/>
                <w:color w:val="000000"/>
                <w:sz w:val="16"/>
                <w:szCs w:val="16"/>
              </w:rPr>
              <w:t xml:space="preserve"> </w:t>
            </w:r>
          </w:p>
          <w:p w14:paraId="48164312" w14:textId="77777777" w:rsidR="00F06F57" w:rsidRDefault="00F06F57" w:rsidP="00415618">
            <w:pPr>
              <w:contextualSpacing/>
              <w:rPr>
                <w:rFonts w:ascii="Arial" w:hAnsi="Arial" w:cs="Arial"/>
                <w:color w:val="000000"/>
                <w:sz w:val="16"/>
                <w:szCs w:val="16"/>
              </w:rPr>
            </w:pPr>
          </w:p>
          <w:p w14:paraId="1917D79E" w14:textId="7EA84876" w:rsidR="00F06F57" w:rsidRDefault="00F06F57" w:rsidP="00415618">
            <w:pPr>
              <w:contextualSpacing/>
              <w:rPr>
                <w:rFonts w:ascii="Arial" w:hAnsi="Arial" w:cs="Arial"/>
                <w:color w:val="000000"/>
                <w:sz w:val="16"/>
                <w:szCs w:val="16"/>
              </w:rPr>
            </w:pPr>
            <w:r>
              <w:rPr>
                <w:rFonts w:ascii="Arial" w:hAnsi="Arial" w:cs="Arial"/>
                <w:color w:val="000000"/>
                <w:sz w:val="16"/>
                <w:szCs w:val="16"/>
              </w:rPr>
              <w:t xml:space="preserve">Contrast: </w:t>
            </w:r>
            <w:r w:rsidR="00802363">
              <w:rPr>
                <w:rFonts w:ascii="Arial" w:hAnsi="Arial" w:cs="Arial"/>
                <w:color w:val="000000"/>
                <w:sz w:val="16"/>
                <w:szCs w:val="16"/>
              </w:rPr>
              <w:t>2</w:t>
            </w:r>
            <w:r>
              <w:rPr>
                <w:rFonts w:ascii="Arial" w:hAnsi="Arial" w:cs="Arial"/>
                <w:color w:val="000000"/>
                <w:sz w:val="16"/>
                <w:szCs w:val="16"/>
              </w:rPr>
              <w:t>.</w:t>
            </w:r>
            <w:r w:rsidR="00802363">
              <w:rPr>
                <w:rFonts w:ascii="Arial" w:hAnsi="Arial" w:cs="Arial"/>
                <w:color w:val="000000"/>
                <w:sz w:val="16"/>
                <w:szCs w:val="16"/>
              </w:rPr>
              <w:t>77</w:t>
            </w:r>
            <w:r w:rsidRPr="00FD6E88">
              <w:rPr>
                <w:rFonts w:ascii="Arial" w:hAnsi="Arial" w:cs="Arial"/>
                <w:color w:val="000000"/>
                <w:sz w:val="16"/>
                <w:szCs w:val="16"/>
              </w:rPr>
              <w:t>±</w:t>
            </w:r>
            <w:r>
              <w:rPr>
                <w:rFonts w:ascii="Arial" w:hAnsi="Arial" w:cs="Arial"/>
                <w:color w:val="000000"/>
                <w:sz w:val="16"/>
                <w:szCs w:val="16"/>
              </w:rPr>
              <w:t>1.</w:t>
            </w:r>
            <w:r w:rsidR="00802363">
              <w:rPr>
                <w:rFonts w:ascii="Arial" w:hAnsi="Arial" w:cs="Arial"/>
                <w:color w:val="000000"/>
                <w:sz w:val="16"/>
                <w:szCs w:val="16"/>
              </w:rPr>
              <w:t>92</w:t>
            </w:r>
          </w:p>
          <w:p w14:paraId="42B78637" w14:textId="69E505CE"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1.</w:t>
            </w:r>
            <w:r w:rsidR="00802363">
              <w:rPr>
                <w:rFonts w:ascii="Arial" w:hAnsi="Arial" w:cs="Arial"/>
                <w:color w:val="000000"/>
                <w:sz w:val="16"/>
                <w:szCs w:val="16"/>
              </w:rPr>
              <w:t>44</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r w:rsidR="00802363">
              <w:rPr>
                <w:rFonts w:ascii="Arial" w:hAnsi="Arial" w:cs="Arial"/>
                <w:color w:val="000000"/>
                <w:sz w:val="16"/>
                <w:szCs w:val="16"/>
              </w:rPr>
              <w:t>15</w:t>
            </w:r>
          </w:p>
          <w:p w14:paraId="15A4C034" w14:textId="77777777" w:rsidR="00F06F57" w:rsidRDefault="00F06F57" w:rsidP="00415618">
            <w:pPr>
              <w:contextualSpacing/>
              <w:rPr>
                <w:rFonts w:ascii="Arial" w:hAnsi="Arial" w:cs="Arial"/>
                <w:color w:val="000000" w:themeColor="text1"/>
                <w:sz w:val="16"/>
                <w:szCs w:val="16"/>
              </w:rPr>
            </w:pPr>
          </w:p>
        </w:tc>
        <w:tc>
          <w:tcPr>
            <w:tcW w:w="900" w:type="dxa"/>
            <w:vMerge w:val="restart"/>
            <w:vAlign w:val="center"/>
          </w:tcPr>
          <w:p w14:paraId="6C6E44A8" w14:textId="77777777" w:rsidR="00F06F57" w:rsidRPr="008C5995" w:rsidRDefault="00F06F57" w:rsidP="00415618">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Align w:val="center"/>
          </w:tcPr>
          <w:p w14:paraId="5D4CE2F5"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213B76FD"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7997F435" w14:textId="121C9B96"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2.51</w:t>
            </w:r>
          </w:p>
        </w:tc>
        <w:tc>
          <w:tcPr>
            <w:tcW w:w="1170" w:type="dxa"/>
            <w:vAlign w:val="center"/>
          </w:tcPr>
          <w:p w14:paraId="55808A37"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3F434EA6" w14:textId="6E89849C"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w:t>
            </w:r>
            <w:r w:rsidR="00802363">
              <w:rPr>
                <w:rFonts w:ascii="Arial" w:hAnsi="Arial" w:cs="Arial"/>
                <w:color w:val="000000" w:themeColor="text1"/>
                <w:sz w:val="16"/>
                <w:szCs w:val="16"/>
              </w:rPr>
              <w:t>11</w:t>
            </w:r>
          </w:p>
        </w:tc>
      </w:tr>
      <w:tr w:rsidR="00F06F57" w:rsidRPr="008C5995" w14:paraId="64F34F35" w14:textId="77777777" w:rsidTr="000F4CBB">
        <w:trPr>
          <w:trHeight w:val="429"/>
        </w:trPr>
        <w:tc>
          <w:tcPr>
            <w:tcW w:w="2425" w:type="dxa"/>
            <w:vMerge/>
            <w:vAlign w:val="center"/>
          </w:tcPr>
          <w:p w14:paraId="2171FA5D"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2C9E8513" w14:textId="77777777" w:rsidR="00F06F57" w:rsidRPr="00EA20A4" w:rsidRDefault="00F06F57" w:rsidP="000F4CBB">
            <w:pPr>
              <w:contextualSpacing/>
              <w:jc w:val="center"/>
              <w:rPr>
                <w:rFonts w:ascii="Arial" w:hAnsi="Arial" w:cs="Arial"/>
                <w:color w:val="000000" w:themeColor="text1"/>
                <w:sz w:val="16"/>
                <w:szCs w:val="16"/>
              </w:rPr>
            </w:pPr>
          </w:p>
        </w:tc>
        <w:tc>
          <w:tcPr>
            <w:tcW w:w="2340" w:type="dxa"/>
            <w:gridSpan w:val="2"/>
            <w:vMerge/>
            <w:vAlign w:val="center"/>
          </w:tcPr>
          <w:p w14:paraId="5863E1B9"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0AD75C6A" w14:textId="77777777" w:rsidR="00F06F57" w:rsidRPr="008C5995" w:rsidRDefault="00F06F57" w:rsidP="00415618">
            <w:pPr>
              <w:contextualSpacing/>
              <w:rPr>
                <w:rFonts w:ascii="Arial" w:hAnsi="Arial" w:cs="Arial"/>
                <w:color w:val="000000" w:themeColor="text1"/>
                <w:sz w:val="16"/>
                <w:szCs w:val="16"/>
              </w:rPr>
            </w:pPr>
          </w:p>
        </w:tc>
        <w:tc>
          <w:tcPr>
            <w:tcW w:w="1350" w:type="dxa"/>
            <w:vAlign w:val="center"/>
          </w:tcPr>
          <w:p w14:paraId="0300F8B2"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6A357E4E"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gain_adapt</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6CFEDD4A" w14:textId="2620F471"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r w:rsidR="00802363">
              <w:rPr>
                <w:rFonts w:ascii="Arial" w:hAnsi="Arial" w:cs="Arial"/>
                <w:color w:val="000000" w:themeColor="text1"/>
                <w:sz w:val="16"/>
                <w:szCs w:val="16"/>
              </w:rPr>
              <w:t>2</w:t>
            </w:r>
            <w:r w:rsidR="00F06F57">
              <w:rPr>
                <w:rFonts w:ascii="Arial" w:hAnsi="Arial" w:cs="Arial"/>
                <w:color w:val="000000" w:themeColor="text1"/>
                <w:sz w:val="16"/>
                <w:szCs w:val="16"/>
              </w:rPr>
              <w:t>.</w:t>
            </w:r>
            <w:r w:rsidR="00802363">
              <w:rPr>
                <w:rFonts w:ascii="Arial" w:hAnsi="Arial" w:cs="Arial"/>
                <w:color w:val="000000" w:themeColor="text1"/>
                <w:sz w:val="16"/>
                <w:szCs w:val="16"/>
              </w:rPr>
              <w:t>020</w:t>
            </w:r>
          </w:p>
        </w:tc>
        <w:tc>
          <w:tcPr>
            <w:tcW w:w="1170" w:type="dxa"/>
            <w:vAlign w:val="center"/>
          </w:tcPr>
          <w:p w14:paraId="087C6363"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26FD780D" w14:textId="594E6120"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w:t>
            </w:r>
            <w:r w:rsidR="00802363">
              <w:rPr>
                <w:rFonts w:ascii="Arial" w:hAnsi="Arial" w:cs="Arial"/>
                <w:color w:val="000000" w:themeColor="text1"/>
                <w:sz w:val="16"/>
                <w:szCs w:val="16"/>
              </w:rPr>
              <w:t>16</w:t>
            </w:r>
          </w:p>
        </w:tc>
      </w:tr>
      <w:tr w:rsidR="00F06F57" w:rsidRPr="008C5995" w14:paraId="61FE204F" w14:textId="77777777" w:rsidTr="000F4CBB">
        <w:trPr>
          <w:trHeight w:val="429"/>
        </w:trPr>
        <w:tc>
          <w:tcPr>
            <w:tcW w:w="2425" w:type="dxa"/>
            <w:vMerge w:val="restart"/>
            <w:vAlign w:val="center"/>
          </w:tcPr>
          <w:p w14:paraId="65327ED7"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3E3AE2FF" w:rsidR="00F06F57" w:rsidRDefault="00F06F57" w:rsidP="00415618">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gain_</w:t>
            </w:r>
            <w:r>
              <w:rPr>
                <w:rFonts w:ascii="Consolas" w:hAnsi="Consolas" w:cs="Consolas"/>
                <w:color w:val="000000" w:themeColor="text1"/>
                <w:sz w:val="16"/>
                <w:szCs w:val="16"/>
              </w:rPr>
              <w:t>adapt</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4208AE1B" w14:textId="43E64C38" w:rsidR="00F06F57" w:rsidRDefault="00F06F57" w:rsidP="00415618">
            <w:pPr>
              <w:contextualSpacing/>
              <w:rPr>
                <w:rFonts w:ascii="Arial" w:hAnsi="Arial" w:cs="Arial"/>
                <w:color w:val="000000" w:themeColor="text1"/>
                <w:sz w:val="16"/>
                <w:szCs w:val="16"/>
              </w:rPr>
            </w:pPr>
          </w:p>
        </w:tc>
        <w:tc>
          <w:tcPr>
            <w:tcW w:w="810" w:type="dxa"/>
            <w:vMerge w:val="restart"/>
            <w:vAlign w:val="center"/>
          </w:tcPr>
          <w:p w14:paraId="620C0DC9" w14:textId="77777777" w:rsidR="00F06F57" w:rsidRPr="00EA20A4" w:rsidRDefault="00F06F57" w:rsidP="000F4CBB">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340" w:type="dxa"/>
            <w:gridSpan w:val="2"/>
            <w:vMerge w:val="restart"/>
            <w:vAlign w:val="center"/>
          </w:tcPr>
          <w:p w14:paraId="0379B8E8" w14:textId="23320BA5" w:rsidR="00F06F57" w:rsidRDefault="00F06F57" w:rsidP="00415618">
            <w:pPr>
              <w:contextualSpacing/>
              <w:rPr>
                <w:rFonts w:ascii="Arial" w:hAnsi="Arial" w:cs="Arial"/>
                <w:color w:val="000000"/>
                <w:sz w:val="16"/>
                <w:szCs w:val="16"/>
              </w:rPr>
            </w:pPr>
            <w:r>
              <w:rPr>
                <w:rFonts w:ascii="Arial" w:hAnsi="Arial" w:cs="Arial"/>
                <w:color w:val="000000" w:themeColor="text1"/>
                <w:sz w:val="16"/>
                <w:szCs w:val="16"/>
              </w:rPr>
              <w:t>Intercept: 0.06</w:t>
            </w:r>
            <w:r w:rsidR="00307823">
              <w:rPr>
                <w:rFonts w:ascii="Arial" w:hAnsi="Arial" w:cs="Arial"/>
                <w:color w:val="000000" w:themeColor="text1"/>
                <w:sz w:val="16"/>
                <w:szCs w:val="16"/>
              </w:rPr>
              <w:t>2</w:t>
            </w:r>
            <w:r w:rsidRPr="00FD6E88">
              <w:rPr>
                <w:rFonts w:ascii="Arial" w:hAnsi="Arial" w:cs="Arial"/>
                <w:color w:val="000000"/>
                <w:sz w:val="16"/>
                <w:szCs w:val="16"/>
              </w:rPr>
              <w:t>±</w:t>
            </w:r>
            <w:r>
              <w:rPr>
                <w:rFonts w:ascii="Arial" w:hAnsi="Arial" w:cs="Arial"/>
                <w:color w:val="000000"/>
                <w:sz w:val="16"/>
                <w:szCs w:val="16"/>
              </w:rPr>
              <w:t>0.007</w:t>
            </w:r>
            <w:r w:rsidR="00307823">
              <w:rPr>
                <w:rFonts w:ascii="Arial" w:hAnsi="Arial" w:cs="Arial"/>
                <w:color w:val="000000"/>
                <w:sz w:val="16"/>
                <w:szCs w:val="16"/>
              </w:rPr>
              <w:t>8</w:t>
            </w:r>
            <w:r>
              <w:rPr>
                <w:rFonts w:ascii="Arial" w:hAnsi="Arial" w:cs="Arial"/>
                <w:color w:val="000000"/>
                <w:sz w:val="16"/>
                <w:szCs w:val="16"/>
              </w:rPr>
              <w:t xml:space="preserve">  </w:t>
            </w:r>
          </w:p>
          <w:p w14:paraId="6FB74A6F" w14:textId="2DB65CB5"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w:t>
            </w:r>
            <w:r w:rsidR="00307823">
              <w:rPr>
                <w:rFonts w:ascii="Arial" w:hAnsi="Arial" w:cs="Arial"/>
                <w:color w:val="000000"/>
                <w:sz w:val="16"/>
                <w:szCs w:val="16"/>
              </w:rPr>
              <w:t>7</w:t>
            </w:r>
            <w:r>
              <w:rPr>
                <w:rFonts w:ascii="Arial" w:hAnsi="Arial" w:cs="Arial"/>
                <w:color w:val="000000"/>
                <w:sz w:val="16"/>
                <w:szCs w:val="16"/>
              </w:rPr>
              <w:t>.</w:t>
            </w:r>
            <w:r w:rsidR="00307823">
              <w:rPr>
                <w:rFonts w:ascii="Arial" w:hAnsi="Arial" w:cs="Arial"/>
                <w:color w:val="000000"/>
                <w:sz w:val="16"/>
                <w:szCs w:val="16"/>
              </w:rPr>
              <w:t>98</w:t>
            </w:r>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r w:rsidR="00307823">
              <w:rPr>
                <w:rFonts w:ascii="Arial" w:hAnsi="Arial" w:cs="Arial"/>
                <w:color w:val="000000"/>
                <w:sz w:val="16"/>
                <w:szCs w:val="16"/>
              </w:rPr>
              <w:t>9.63</w:t>
            </w:r>
            <w:r>
              <w:rPr>
                <w:rFonts w:ascii="Arial" w:hAnsi="Arial" w:cs="Arial"/>
                <w:color w:val="000000"/>
                <w:sz w:val="16"/>
                <w:szCs w:val="16"/>
              </w:rPr>
              <w:t>e-13</w:t>
            </w:r>
          </w:p>
          <w:p w14:paraId="65AF8054" w14:textId="77777777" w:rsidR="00F06F57" w:rsidRDefault="00F06F57" w:rsidP="00415618">
            <w:pPr>
              <w:contextualSpacing/>
              <w:rPr>
                <w:rFonts w:ascii="Arial" w:hAnsi="Arial" w:cs="Arial"/>
                <w:color w:val="000000"/>
                <w:sz w:val="16"/>
                <w:szCs w:val="16"/>
              </w:rPr>
            </w:pPr>
          </w:p>
          <w:p w14:paraId="18DB0809" w14:textId="10633949" w:rsidR="00F06F57" w:rsidRDefault="00F06F57" w:rsidP="00415618">
            <w:pPr>
              <w:contextualSpacing/>
              <w:rPr>
                <w:rFonts w:ascii="Arial" w:hAnsi="Arial" w:cs="Arial"/>
                <w:color w:val="000000"/>
                <w:sz w:val="16"/>
                <w:szCs w:val="16"/>
              </w:rPr>
            </w:pPr>
            <w:r>
              <w:rPr>
                <w:rFonts w:ascii="Arial" w:hAnsi="Arial" w:cs="Arial"/>
                <w:color w:val="000000"/>
                <w:sz w:val="16"/>
                <w:szCs w:val="16"/>
              </w:rPr>
              <w:t>Adaptation gain: -0.1</w:t>
            </w:r>
            <w:r w:rsidR="00307823">
              <w:rPr>
                <w:rFonts w:ascii="Arial" w:hAnsi="Arial" w:cs="Arial"/>
                <w:color w:val="000000"/>
                <w:sz w:val="16"/>
                <w:szCs w:val="16"/>
              </w:rPr>
              <w:t>4</w:t>
            </w:r>
            <w:r w:rsidRPr="00FD6E88">
              <w:rPr>
                <w:rFonts w:ascii="Arial" w:hAnsi="Arial" w:cs="Arial"/>
                <w:color w:val="000000"/>
                <w:sz w:val="16"/>
                <w:szCs w:val="16"/>
              </w:rPr>
              <w:t>±</w:t>
            </w:r>
            <w:r>
              <w:rPr>
                <w:rFonts w:ascii="Arial" w:hAnsi="Arial" w:cs="Arial"/>
                <w:color w:val="000000"/>
                <w:sz w:val="16"/>
                <w:szCs w:val="16"/>
              </w:rPr>
              <w:t>0.1</w:t>
            </w:r>
            <w:r w:rsidR="00307823">
              <w:rPr>
                <w:rFonts w:ascii="Arial" w:hAnsi="Arial" w:cs="Arial"/>
                <w:color w:val="000000"/>
                <w:sz w:val="16"/>
                <w:szCs w:val="16"/>
              </w:rPr>
              <w:t>7</w:t>
            </w:r>
          </w:p>
          <w:p w14:paraId="25CFFBDE" w14:textId="19A7AF71"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-0.</w:t>
            </w:r>
            <w:r w:rsidR="00307823">
              <w:rPr>
                <w:rFonts w:ascii="Arial" w:hAnsi="Arial" w:cs="Arial"/>
                <w:color w:val="000000"/>
                <w:sz w:val="16"/>
                <w:szCs w:val="16"/>
              </w:rPr>
              <w:t>80</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r w:rsidR="00307823">
              <w:rPr>
                <w:rFonts w:ascii="Arial" w:hAnsi="Arial" w:cs="Arial"/>
                <w:color w:val="000000"/>
                <w:sz w:val="16"/>
                <w:szCs w:val="16"/>
              </w:rPr>
              <w:t>43</w:t>
            </w:r>
            <w:r>
              <w:rPr>
                <w:rFonts w:ascii="Arial" w:hAnsi="Arial" w:cs="Arial"/>
                <w:color w:val="000000"/>
                <w:sz w:val="16"/>
                <w:szCs w:val="16"/>
              </w:rPr>
              <w:t xml:space="preserve"> </w:t>
            </w:r>
          </w:p>
          <w:p w14:paraId="36FE28C6" w14:textId="77777777" w:rsidR="00F06F57" w:rsidRDefault="00F06F57" w:rsidP="00415618">
            <w:pPr>
              <w:contextualSpacing/>
              <w:rPr>
                <w:rFonts w:ascii="Arial" w:hAnsi="Arial" w:cs="Arial"/>
                <w:color w:val="000000"/>
                <w:sz w:val="16"/>
                <w:szCs w:val="16"/>
              </w:rPr>
            </w:pPr>
          </w:p>
          <w:p w14:paraId="4F6F0573" w14:textId="5FFF88DB" w:rsidR="00F06F57" w:rsidRDefault="00F06F57" w:rsidP="00415618">
            <w:pPr>
              <w:contextualSpacing/>
              <w:rPr>
                <w:rFonts w:ascii="Arial" w:hAnsi="Arial" w:cs="Arial"/>
                <w:color w:val="000000"/>
                <w:sz w:val="16"/>
                <w:szCs w:val="16"/>
              </w:rPr>
            </w:pPr>
            <w:r>
              <w:rPr>
                <w:rFonts w:ascii="Arial" w:hAnsi="Arial" w:cs="Arial"/>
                <w:color w:val="000000"/>
                <w:sz w:val="16"/>
                <w:szCs w:val="16"/>
              </w:rPr>
              <w:t>Contrast: 0.00</w:t>
            </w:r>
            <w:r w:rsidR="00307823">
              <w:rPr>
                <w:rFonts w:ascii="Arial" w:hAnsi="Arial" w:cs="Arial"/>
                <w:color w:val="000000"/>
                <w:sz w:val="16"/>
                <w:szCs w:val="16"/>
              </w:rPr>
              <w:t>49</w:t>
            </w:r>
            <w:r w:rsidRPr="00FD6E88">
              <w:rPr>
                <w:rFonts w:ascii="Arial" w:hAnsi="Arial" w:cs="Arial"/>
                <w:color w:val="000000"/>
                <w:sz w:val="16"/>
                <w:szCs w:val="16"/>
              </w:rPr>
              <w:t>±</w:t>
            </w:r>
            <w:r>
              <w:rPr>
                <w:rFonts w:ascii="Arial" w:hAnsi="Arial" w:cs="Arial"/>
                <w:color w:val="000000"/>
                <w:sz w:val="16"/>
                <w:szCs w:val="16"/>
              </w:rPr>
              <w:t>0.0084</w:t>
            </w:r>
          </w:p>
          <w:p w14:paraId="7130FE97" w14:textId="43440907" w:rsidR="00F06F57" w:rsidRDefault="00F06F57" w:rsidP="00415618">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0.</w:t>
            </w:r>
            <w:r w:rsidR="00307823">
              <w:rPr>
                <w:rFonts w:ascii="Arial" w:hAnsi="Arial" w:cs="Arial"/>
                <w:color w:val="000000"/>
                <w:sz w:val="16"/>
                <w:szCs w:val="16"/>
              </w:rPr>
              <w:t>58</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r w:rsidR="00307823">
              <w:rPr>
                <w:rFonts w:ascii="Arial" w:hAnsi="Arial" w:cs="Arial"/>
                <w:color w:val="000000"/>
                <w:sz w:val="16"/>
                <w:szCs w:val="16"/>
              </w:rPr>
              <w:t>57</w:t>
            </w:r>
          </w:p>
          <w:p w14:paraId="7FA3E3AF" w14:textId="77777777" w:rsidR="00F06F57" w:rsidRDefault="00F06F57" w:rsidP="00415618">
            <w:pPr>
              <w:contextualSpacing/>
              <w:rPr>
                <w:rFonts w:ascii="Arial" w:hAnsi="Arial" w:cs="Arial"/>
                <w:color w:val="000000" w:themeColor="text1"/>
                <w:sz w:val="16"/>
                <w:szCs w:val="16"/>
              </w:rPr>
            </w:pPr>
          </w:p>
        </w:tc>
        <w:tc>
          <w:tcPr>
            <w:tcW w:w="900" w:type="dxa"/>
            <w:vMerge w:val="restart"/>
            <w:vAlign w:val="center"/>
          </w:tcPr>
          <w:p w14:paraId="4D62A217" w14:textId="1738E920" w:rsidR="00F06F57" w:rsidRPr="008C5995" w:rsidRDefault="00802363" w:rsidP="00415618">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Align w:val="center"/>
          </w:tcPr>
          <w:p w14:paraId="5BF12D63"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01B5F29A"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631429A2" w14:textId="241B1714"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0.</w:t>
            </w:r>
            <w:r w:rsidR="00307823">
              <w:rPr>
                <w:rFonts w:ascii="Arial" w:hAnsi="Arial" w:cs="Arial"/>
                <w:color w:val="000000" w:themeColor="text1"/>
                <w:sz w:val="16"/>
                <w:szCs w:val="16"/>
              </w:rPr>
              <w:t>64</w:t>
            </w:r>
          </w:p>
        </w:tc>
        <w:tc>
          <w:tcPr>
            <w:tcW w:w="1170" w:type="dxa"/>
            <w:vAlign w:val="center"/>
          </w:tcPr>
          <w:p w14:paraId="178E1E0C"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42235EF1" w14:textId="3E512352"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w:t>
            </w:r>
            <w:r w:rsidR="00307823">
              <w:rPr>
                <w:rFonts w:ascii="Arial" w:hAnsi="Arial" w:cs="Arial"/>
                <w:color w:val="000000" w:themeColor="text1"/>
                <w:sz w:val="16"/>
                <w:szCs w:val="16"/>
              </w:rPr>
              <w:t>43</w:t>
            </w:r>
          </w:p>
        </w:tc>
      </w:tr>
      <w:tr w:rsidR="00F06F57" w:rsidRPr="008C5995" w14:paraId="2BFB93D6" w14:textId="77777777" w:rsidTr="000F4CBB">
        <w:trPr>
          <w:trHeight w:val="429"/>
        </w:trPr>
        <w:tc>
          <w:tcPr>
            <w:tcW w:w="2425" w:type="dxa"/>
            <w:vMerge/>
            <w:vAlign w:val="center"/>
          </w:tcPr>
          <w:p w14:paraId="6D2A71F4" w14:textId="77777777" w:rsidR="00F06F57" w:rsidRDefault="00F06F57" w:rsidP="00415618">
            <w:pPr>
              <w:contextualSpacing/>
              <w:rPr>
                <w:rFonts w:ascii="Arial" w:hAnsi="Arial" w:cs="Arial"/>
                <w:color w:val="000000" w:themeColor="text1"/>
                <w:sz w:val="16"/>
                <w:szCs w:val="16"/>
              </w:rPr>
            </w:pPr>
          </w:p>
        </w:tc>
        <w:tc>
          <w:tcPr>
            <w:tcW w:w="810" w:type="dxa"/>
            <w:vMerge/>
            <w:vAlign w:val="center"/>
          </w:tcPr>
          <w:p w14:paraId="10629621" w14:textId="77777777" w:rsidR="00F06F57" w:rsidRDefault="00F06F57" w:rsidP="00415618">
            <w:pPr>
              <w:contextualSpacing/>
              <w:rPr>
                <w:rFonts w:ascii="Arial" w:hAnsi="Arial" w:cs="Arial"/>
                <w:color w:val="000000" w:themeColor="text1"/>
                <w:sz w:val="16"/>
                <w:szCs w:val="16"/>
              </w:rPr>
            </w:pPr>
          </w:p>
        </w:tc>
        <w:tc>
          <w:tcPr>
            <w:tcW w:w="2340" w:type="dxa"/>
            <w:gridSpan w:val="2"/>
            <w:vMerge/>
            <w:vAlign w:val="center"/>
          </w:tcPr>
          <w:p w14:paraId="31262676" w14:textId="77777777" w:rsidR="00F06F57" w:rsidRDefault="00F06F57" w:rsidP="00415618">
            <w:pPr>
              <w:contextualSpacing/>
              <w:rPr>
                <w:rFonts w:ascii="Arial" w:hAnsi="Arial" w:cs="Arial"/>
                <w:color w:val="000000" w:themeColor="text1"/>
                <w:sz w:val="16"/>
                <w:szCs w:val="16"/>
              </w:rPr>
            </w:pPr>
          </w:p>
        </w:tc>
        <w:tc>
          <w:tcPr>
            <w:tcW w:w="900" w:type="dxa"/>
            <w:vMerge/>
            <w:vAlign w:val="center"/>
          </w:tcPr>
          <w:p w14:paraId="1F9E58BB" w14:textId="77777777" w:rsidR="00F06F57" w:rsidRPr="008C5995" w:rsidRDefault="00F06F57" w:rsidP="00415618">
            <w:pPr>
              <w:contextualSpacing/>
              <w:rPr>
                <w:rFonts w:ascii="Arial" w:hAnsi="Arial" w:cs="Arial"/>
                <w:color w:val="000000" w:themeColor="text1"/>
                <w:sz w:val="16"/>
                <w:szCs w:val="16"/>
              </w:rPr>
            </w:pPr>
          </w:p>
        </w:tc>
        <w:tc>
          <w:tcPr>
            <w:tcW w:w="1350" w:type="dxa"/>
            <w:vAlign w:val="center"/>
          </w:tcPr>
          <w:p w14:paraId="18BECBF0" w14:textId="77777777"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E3C4F5D" w:rsidR="00F06F57" w:rsidRDefault="00F06F57" w:rsidP="00415618">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gain_adapt</w:t>
            </w:r>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530" w:type="dxa"/>
            <w:vAlign w:val="center"/>
          </w:tcPr>
          <w:p w14:paraId="743DCA9B" w14:textId="49C4DE73" w:rsidR="00F06F57" w:rsidRDefault="00CF728A" w:rsidP="00415618">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0.</w:t>
            </w:r>
            <w:r w:rsidR="00307823">
              <w:rPr>
                <w:rFonts w:ascii="Arial" w:hAnsi="Arial" w:cs="Arial"/>
                <w:color w:val="000000" w:themeColor="text1"/>
                <w:sz w:val="16"/>
                <w:szCs w:val="16"/>
              </w:rPr>
              <w:t>33</w:t>
            </w:r>
          </w:p>
        </w:tc>
        <w:tc>
          <w:tcPr>
            <w:tcW w:w="1170" w:type="dxa"/>
            <w:vAlign w:val="center"/>
          </w:tcPr>
          <w:p w14:paraId="0192A26F" w14:textId="77777777" w:rsidR="00F06F57" w:rsidRPr="008C5995" w:rsidRDefault="00F06F57" w:rsidP="00415618">
            <w:pPr>
              <w:contextualSpacing/>
              <w:jc w:val="both"/>
              <w:rPr>
                <w:rFonts w:ascii="Arial" w:hAnsi="Arial" w:cs="Arial"/>
                <w:color w:val="000000" w:themeColor="text1"/>
                <w:sz w:val="16"/>
                <w:szCs w:val="16"/>
              </w:rPr>
            </w:pPr>
          </w:p>
        </w:tc>
        <w:tc>
          <w:tcPr>
            <w:tcW w:w="990" w:type="dxa"/>
            <w:vAlign w:val="center"/>
          </w:tcPr>
          <w:p w14:paraId="716E3531" w14:textId="2096BD91" w:rsidR="00F06F57" w:rsidRDefault="00F06F57" w:rsidP="00415618">
            <w:pPr>
              <w:contextualSpacing/>
              <w:rPr>
                <w:rFonts w:ascii="Arial" w:hAnsi="Arial" w:cs="Arial"/>
                <w:color w:val="000000" w:themeColor="text1"/>
                <w:sz w:val="16"/>
                <w:szCs w:val="16"/>
              </w:rPr>
            </w:pPr>
            <w:r>
              <w:rPr>
                <w:rFonts w:ascii="Arial" w:hAnsi="Arial" w:cs="Arial"/>
                <w:color w:val="000000" w:themeColor="text1"/>
                <w:sz w:val="16"/>
                <w:szCs w:val="16"/>
              </w:rPr>
              <w:t>0.</w:t>
            </w:r>
            <w:r w:rsidR="00307823">
              <w:rPr>
                <w:rFonts w:ascii="Arial" w:hAnsi="Arial" w:cs="Arial"/>
                <w:color w:val="000000" w:themeColor="text1"/>
                <w:sz w:val="16"/>
                <w:szCs w:val="16"/>
              </w:rPr>
              <w:t>57</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2FCF604" w14:textId="77777777" w:rsidR="008075B5" w:rsidRDefault="008075B5">
      <w:pPr>
        <w:rPr>
          <w:rFonts w:ascii="Arial" w:hAnsi="Arial" w:cs="Arial"/>
          <w:b/>
          <w:bCs/>
          <w:sz w:val="22"/>
          <w:szCs w:val="22"/>
        </w:rPr>
      </w:pPr>
      <w:r>
        <w:rPr>
          <w:rFonts w:ascii="Arial" w:hAnsi="Arial" w:cs="Arial"/>
          <w:b/>
          <w:bCs/>
          <w:sz w:val="22"/>
          <w:szCs w:val="22"/>
        </w:rPr>
        <w:br w:type="page"/>
      </w: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r w:rsidR="00036A6C" w:rsidRPr="00BF644C">
              <w:rPr>
                <w:rFonts w:ascii="Arial" w:hAnsi="Arial" w:cs="Arial"/>
                <w:sz w:val="16"/>
                <w:szCs w:val="16"/>
              </w:rPr>
              <w:t xml:space="preserve">ACtx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Behavior (no microdrive)</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C57BL/6 x CamKII-cre</w:t>
            </w:r>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PV-cre</w:t>
            </w:r>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SOM-cre</w:t>
            </w:r>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(microdrive)</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PV-cre</w:t>
            </w:r>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SOM-cre</w:t>
            </w:r>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SOM-cre</w:t>
            </w:r>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CDH23 x CamKII-cre</w:t>
            </w:r>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CDH23 x CamKII-cre</w:t>
            </w:r>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Acute ACtx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SOM-cre</w:t>
            </w:r>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PV-cre</w:t>
            </w:r>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CF728A"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CF728A"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CF728A"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CF728A"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CF728A"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CF728A"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CF728A"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CF728A"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Colorbar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 xml:space="preserve">Example linear drive for one simulated neuron over 500 trials (ie.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r>
        <w:rPr>
          <w:rFonts w:ascii="Arial" w:hAnsi="Arial" w:cs="Arial"/>
          <w:b/>
          <w:bCs/>
          <w:sz w:val="20"/>
          <w:szCs w:val="20"/>
        </w:rPr>
        <w:t xml:space="preserve">i,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r>
        <w:rPr>
          <w:rFonts w:ascii="Arial" w:hAnsi="Arial" w:cs="Arial"/>
          <w:b/>
          <w:bCs/>
          <w:color w:val="000000"/>
          <w:sz w:val="20"/>
          <w:szCs w:val="20"/>
        </w:rPr>
        <w:t>i</w:t>
      </w:r>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41E6B8C2" w:rsidR="00090042" w:rsidRDefault="004C45C7"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063B80AF" wp14:editId="71B8942D">
            <wp:extent cx="6858000" cy="1247140"/>
            <wp:effectExtent l="0" t="0" r="0" b="0"/>
            <wp:docPr id="13" name="Picture 1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247140"/>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Setup schematic for acute muscimol recordings in ACtx.</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Example spike rasters from two different neurons pre- and post-muscimol or saline application. On top of the raster is the timeline for each recording. Rasters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 xml:space="preserve">i,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3193DB93" w:rsidR="00090042" w:rsidRPr="001503A3" w:rsidRDefault="00057D2D"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76672" behindDoc="0" locked="0" layoutInCell="1" allowOverlap="1" wp14:anchorId="4516B80A" wp14:editId="6753A709">
            <wp:simplePos x="0" y="0"/>
            <wp:positionH relativeFrom="column">
              <wp:align>center</wp:align>
            </wp:positionH>
            <wp:positionV relativeFrom="paragraph">
              <wp:posOffset>0</wp:posOffset>
            </wp:positionV>
            <wp:extent cx="5129784" cy="6437376"/>
            <wp:effectExtent l="0" t="0" r="1270" b="1905"/>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9784" cy="6437376"/>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thresholded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thresholded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w:t>
      </w:r>
      <w:r>
        <w:rPr>
          <w:rFonts w:ascii="Arial" w:hAnsi="Arial" w:cs="Arial"/>
          <w:color w:val="000000"/>
          <w:sz w:val="20"/>
          <w:szCs w:val="20"/>
        </w:rPr>
        <w:lastRenderedPageBreak/>
        <w:t xml:space="preserve">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r>
        <w:rPr>
          <w:rFonts w:ascii="Arial" w:hAnsi="Arial" w:cs="Arial"/>
          <w:b/>
          <w:bCs/>
          <w:color w:val="000000"/>
          <w:sz w:val="20"/>
          <w:szCs w:val="20"/>
        </w:rPr>
        <w:t xml:space="preserve">i,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Errorbars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1-07-21T10:33:00Z" w:initials="MOU">
    <w:p w14:paraId="16EEB599" w14:textId="40C287A9" w:rsidR="005B511D" w:rsidRDefault="005B511D">
      <w:pPr>
        <w:pStyle w:val="CommentText"/>
      </w:pPr>
      <w:r>
        <w:rPr>
          <w:rStyle w:val="CommentReference"/>
        </w:rPr>
        <w:annotationRef/>
      </w:r>
      <w:r>
        <w:t>ADD PVAL</w:t>
      </w:r>
    </w:p>
  </w:comment>
  <w:comment w:id="1" w:author="Microsoft Office User" w:date="2021-07-21T10:33:00Z" w:initials="MOU">
    <w:p w14:paraId="01DB407B" w14:textId="38C105E4" w:rsidR="005B511D" w:rsidRDefault="005B511D">
      <w:pPr>
        <w:pStyle w:val="CommentText"/>
      </w:pPr>
      <w:r>
        <w:rPr>
          <w:rStyle w:val="CommentReference"/>
        </w:rPr>
        <w:annotationRef/>
      </w:r>
      <w:r>
        <w:t>ADD PVAL</w:t>
      </w:r>
    </w:p>
  </w:comment>
  <w:comment w:id="2" w:author="Microsoft Office User" w:date="2021-07-21T10:33:00Z" w:initials="MOU">
    <w:p w14:paraId="6A9B0113" w14:textId="2379E90F" w:rsidR="005B511D" w:rsidRDefault="005B511D">
      <w:pPr>
        <w:pStyle w:val="CommentText"/>
      </w:pPr>
      <w:r>
        <w:rPr>
          <w:rStyle w:val="CommentReference"/>
        </w:rPr>
        <w:annotationRef/>
      </w:r>
      <w:r>
        <w:t>FIX 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EEB599" w15:done="0"/>
  <w15:commentEx w15:paraId="01DB407B" w15:done="0"/>
  <w15:commentEx w15:paraId="6A9B01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767F" w16cex:dateUtc="2021-07-21T14:33:00Z"/>
  <w16cex:commentExtensible w16cex:durableId="24A27687" w16cex:dateUtc="2021-07-21T14:33:00Z"/>
  <w16cex:commentExtensible w16cex:durableId="24A27663" w16cex:dateUtc="2021-07-21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EEB599" w16cid:durableId="24A2767F"/>
  <w16cid:commentId w16cid:paraId="01DB407B" w16cid:durableId="24A27687"/>
  <w16cid:commentId w16cid:paraId="6A9B0113" w16cid:durableId="24A276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7FB9A" w14:textId="77777777" w:rsidR="00CF728A" w:rsidRDefault="00CF728A" w:rsidP="003A75F6">
      <w:r>
        <w:separator/>
      </w:r>
    </w:p>
  </w:endnote>
  <w:endnote w:type="continuationSeparator" w:id="0">
    <w:p w14:paraId="68CEFD8A" w14:textId="77777777" w:rsidR="00CF728A" w:rsidRDefault="00CF728A"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B0CA2D" w14:textId="77777777" w:rsidR="00CF728A" w:rsidRDefault="00CF728A" w:rsidP="003A75F6">
      <w:r>
        <w:separator/>
      </w:r>
    </w:p>
  </w:footnote>
  <w:footnote w:type="continuationSeparator" w:id="0">
    <w:p w14:paraId="3B138BBA" w14:textId="77777777" w:rsidR="00CF728A" w:rsidRDefault="00CF728A"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4353"/>
    <w:rsid w:val="002373E5"/>
    <w:rsid w:val="00237D00"/>
    <w:rsid w:val="002420F7"/>
    <w:rsid w:val="0024252F"/>
    <w:rsid w:val="00243817"/>
    <w:rsid w:val="00247E70"/>
    <w:rsid w:val="0025656E"/>
    <w:rsid w:val="00266C57"/>
    <w:rsid w:val="0027162D"/>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25CD"/>
    <w:rsid w:val="004632B7"/>
    <w:rsid w:val="004654A2"/>
    <w:rsid w:val="00481A68"/>
    <w:rsid w:val="0048782E"/>
    <w:rsid w:val="00492805"/>
    <w:rsid w:val="00494657"/>
    <w:rsid w:val="004977A9"/>
    <w:rsid w:val="004A2238"/>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71360"/>
    <w:rsid w:val="00576A93"/>
    <w:rsid w:val="005804E2"/>
    <w:rsid w:val="0058327E"/>
    <w:rsid w:val="0059217F"/>
    <w:rsid w:val="00592E32"/>
    <w:rsid w:val="005A2B58"/>
    <w:rsid w:val="005A3A78"/>
    <w:rsid w:val="005A58EB"/>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2369"/>
    <w:rsid w:val="007026AF"/>
    <w:rsid w:val="007079A9"/>
    <w:rsid w:val="00713AC8"/>
    <w:rsid w:val="007149A0"/>
    <w:rsid w:val="007158E9"/>
    <w:rsid w:val="00720AAB"/>
    <w:rsid w:val="007221F0"/>
    <w:rsid w:val="007275D8"/>
    <w:rsid w:val="007278A8"/>
    <w:rsid w:val="00733444"/>
    <w:rsid w:val="00741167"/>
    <w:rsid w:val="00742EB2"/>
    <w:rsid w:val="0074379E"/>
    <w:rsid w:val="00746465"/>
    <w:rsid w:val="007464BD"/>
    <w:rsid w:val="00747CC2"/>
    <w:rsid w:val="00752512"/>
    <w:rsid w:val="00756393"/>
    <w:rsid w:val="00762180"/>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F2519"/>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B1505"/>
    <w:rsid w:val="00AB3F90"/>
    <w:rsid w:val="00AB492D"/>
    <w:rsid w:val="00AB4ACC"/>
    <w:rsid w:val="00AC0FBB"/>
    <w:rsid w:val="00AC3BBA"/>
    <w:rsid w:val="00AC4BC4"/>
    <w:rsid w:val="00AD1233"/>
    <w:rsid w:val="00AE54D1"/>
    <w:rsid w:val="00AF1AD2"/>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85F8C"/>
    <w:rsid w:val="00B90F51"/>
    <w:rsid w:val="00B922C4"/>
    <w:rsid w:val="00BA3B7D"/>
    <w:rsid w:val="00BA4B54"/>
    <w:rsid w:val="00BA6706"/>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D4F63"/>
    <w:rsid w:val="00ED5B37"/>
    <w:rsid w:val="00EE33D0"/>
    <w:rsid w:val="00EF2304"/>
    <w:rsid w:val="00EF3B34"/>
    <w:rsid w:val="00EF50BC"/>
    <w:rsid w:val="00EF62F7"/>
    <w:rsid w:val="00F0254F"/>
    <w:rsid w:val="00F06F57"/>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50</Pages>
  <Words>77954</Words>
  <Characters>444339</Characters>
  <Application>Microsoft Office Word</Application>
  <DocSecurity>0</DocSecurity>
  <Lines>3702</Lines>
  <Paragraphs>1042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cp:lastPrinted>2021-05-10T20:00:00Z</cp:lastPrinted>
  <dcterms:created xsi:type="dcterms:W3CDTF">2021-07-20T17:21:00Z</dcterms:created>
  <dcterms:modified xsi:type="dcterms:W3CDTF">2021-08-09T20:44:00Z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